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7607CE" w14:textId="77777777" w:rsidR="00D15942" w:rsidRDefault="000B7C19">
      <w:pPr>
        <w:pStyle w:val="BodyText"/>
        <w:ind w:left="4080"/>
        <w:rPr>
          <w:rFonts w:ascii="Times New Roman"/>
          <w:sz w:val="20"/>
        </w:rPr>
      </w:pPr>
      <w:r>
        <w:rPr>
          <w:rFonts w:ascii="Times New Roman"/>
          <w:noProof/>
          <w:sz w:val="20"/>
        </w:rPr>
        <w:drawing>
          <wp:inline distT="0" distB="0" distL="0" distR="0" wp14:anchorId="38C8265E" wp14:editId="7174B957">
            <wp:extent cx="1213553" cy="1562100"/>
            <wp:effectExtent l="0" t="0" r="0" b="0"/>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5" cstate="print"/>
                    <a:stretch>
                      <a:fillRect/>
                    </a:stretch>
                  </pic:blipFill>
                  <pic:spPr>
                    <a:xfrm>
                      <a:off x="0" y="0"/>
                      <a:ext cx="1213553" cy="1562100"/>
                    </a:xfrm>
                    <a:prstGeom prst="rect">
                      <a:avLst/>
                    </a:prstGeom>
                  </pic:spPr>
                </pic:pic>
              </a:graphicData>
            </a:graphic>
          </wp:inline>
        </w:drawing>
      </w:r>
    </w:p>
    <w:p w14:paraId="4E1663D2" w14:textId="0A7FFB68" w:rsidR="00D15942" w:rsidRDefault="000B7C19">
      <w:pPr>
        <w:pStyle w:val="Title"/>
        <w:rPr>
          <w:u w:val="none"/>
        </w:rPr>
      </w:pPr>
      <w:r>
        <w:t>Admissions</w:t>
      </w:r>
      <w:r>
        <w:rPr>
          <w:spacing w:val="-23"/>
        </w:rPr>
        <w:t xml:space="preserve"> </w:t>
      </w:r>
      <w:r>
        <w:rPr>
          <w:spacing w:val="-2"/>
        </w:rPr>
        <w:t>202</w:t>
      </w:r>
      <w:r w:rsidR="00490704">
        <w:rPr>
          <w:spacing w:val="-2"/>
        </w:rPr>
        <w:t>6</w:t>
      </w:r>
      <w:r>
        <w:rPr>
          <w:spacing w:val="-2"/>
        </w:rPr>
        <w:t>/2</w:t>
      </w:r>
      <w:r w:rsidR="00490704">
        <w:rPr>
          <w:spacing w:val="-2"/>
        </w:rPr>
        <w:t>7</w:t>
      </w:r>
    </w:p>
    <w:p w14:paraId="4C003E0A" w14:textId="77777777" w:rsidR="00D15942" w:rsidRDefault="00D15942">
      <w:pPr>
        <w:pStyle w:val="BodyText"/>
        <w:spacing w:before="323"/>
        <w:rPr>
          <w:sz w:val="33"/>
        </w:rPr>
      </w:pPr>
    </w:p>
    <w:p w14:paraId="280C817E" w14:textId="77777777" w:rsidR="00490704" w:rsidRDefault="00490704">
      <w:pPr>
        <w:spacing w:line="175" w:lineRule="auto"/>
        <w:ind w:left="720" w:right="912"/>
        <w:rPr>
          <w:rFonts w:ascii="Lucida Handwriting"/>
          <w:spacing w:val="-2"/>
          <w:sz w:val="33"/>
        </w:rPr>
      </w:pPr>
    </w:p>
    <w:p w14:paraId="16DA97F4" w14:textId="77777777" w:rsidR="00490704" w:rsidRDefault="00490704">
      <w:pPr>
        <w:spacing w:line="175" w:lineRule="auto"/>
        <w:ind w:left="720" w:right="912"/>
        <w:rPr>
          <w:rFonts w:ascii="Lucida Handwriting"/>
          <w:spacing w:val="-2"/>
          <w:sz w:val="33"/>
        </w:rPr>
      </w:pPr>
    </w:p>
    <w:p w14:paraId="4058DBCD" w14:textId="02D0946C" w:rsidR="00D15942" w:rsidRDefault="000B7C19">
      <w:pPr>
        <w:spacing w:line="175" w:lineRule="auto"/>
        <w:ind w:left="720" w:right="912"/>
        <w:rPr>
          <w:rFonts w:ascii="Lucida Handwriting"/>
          <w:sz w:val="33"/>
        </w:rPr>
      </w:pPr>
      <w:r>
        <w:rPr>
          <w:rFonts w:ascii="Lucida Handwriting"/>
          <w:spacing w:val="-2"/>
          <w:sz w:val="33"/>
        </w:rPr>
        <w:t>I</w:t>
      </w:r>
      <w:r>
        <w:rPr>
          <w:rFonts w:ascii="Lucida Handwriting"/>
          <w:spacing w:val="-26"/>
          <w:sz w:val="33"/>
        </w:rPr>
        <w:t xml:space="preserve"> </w:t>
      </w:r>
      <w:r>
        <w:rPr>
          <w:rFonts w:ascii="Lucida Handwriting"/>
          <w:spacing w:val="-2"/>
          <w:sz w:val="33"/>
        </w:rPr>
        <w:t>have</w:t>
      </w:r>
      <w:r>
        <w:rPr>
          <w:rFonts w:ascii="Lucida Handwriting"/>
          <w:spacing w:val="-26"/>
          <w:sz w:val="33"/>
        </w:rPr>
        <w:t xml:space="preserve"> </w:t>
      </w:r>
      <w:r>
        <w:rPr>
          <w:rFonts w:ascii="Lucida Handwriting"/>
          <w:spacing w:val="-2"/>
          <w:sz w:val="33"/>
        </w:rPr>
        <w:t>come</w:t>
      </w:r>
      <w:r>
        <w:rPr>
          <w:rFonts w:ascii="Lucida Handwriting"/>
          <w:spacing w:val="-26"/>
          <w:sz w:val="33"/>
        </w:rPr>
        <w:t xml:space="preserve"> </w:t>
      </w:r>
      <w:r>
        <w:rPr>
          <w:rFonts w:ascii="Lucida Handwriting"/>
          <w:spacing w:val="-2"/>
          <w:sz w:val="33"/>
        </w:rPr>
        <w:t>that</w:t>
      </w:r>
      <w:r>
        <w:rPr>
          <w:rFonts w:ascii="Lucida Handwriting"/>
          <w:spacing w:val="-26"/>
          <w:sz w:val="33"/>
        </w:rPr>
        <w:t xml:space="preserve"> </w:t>
      </w:r>
      <w:r>
        <w:rPr>
          <w:rFonts w:ascii="Lucida Handwriting"/>
          <w:spacing w:val="-2"/>
          <w:sz w:val="33"/>
        </w:rPr>
        <w:t>they</w:t>
      </w:r>
      <w:r>
        <w:rPr>
          <w:rFonts w:ascii="Lucida Handwriting"/>
          <w:spacing w:val="-26"/>
          <w:sz w:val="33"/>
        </w:rPr>
        <w:t xml:space="preserve"> </w:t>
      </w:r>
      <w:r>
        <w:rPr>
          <w:rFonts w:ascii="Lucida Handwriting"/>
          <w:spacing w:val="-2"/>
          <w:sz w:val="33"/>
        </w:rPr>
        <w:t>may</w:t>
      </w:r>
      <w:r>
        <w:rPr>
          <w:rFonts w:ascii="Lucida Handwriting"/>
          <w:spacing w:val="-26"/>
          <w:sz w:val="33"/>
        </w:rPr>
        <w:t xml:space="preserve"> </w:t>
      </w:r>
      <w:r>
        <w:rPr>
          <w:rFonts w:ascii="Lucida Handwriting"/>
          <w:spacing w:val="-2"/>
          <w:sz w:val="33"/>
        </w:rPr>
        <w:t>have</w:t>
      </w:r>
      <w:r>
        <w:rPr>
          <w:rFonts w:ascii="Lucida Handwriting"/>
          <w:spacing w:val="-25"/>
          <w:sz w:val="33"/>
        </w:rPr>
        <w:t xml:space="preserve"> </w:t>
      </w:r>
      <w:r>
        <w:rPr>
          <w:rFonts w:ascii="Lucida Handwriting"/>
          <w:spacing w:val="-2"/>
          <w:sz w:val="33"/>
        </w:rPr>
        <w:t>life</w:t>
      </w:r>
      <w:r>
        <w:rPr>
          <w:rFonts w:ascii="Lucida Handwriting"/>
          <w:spacing w:val="-26"/>
          <w:sz w:val="33"/>
        </w:rPr>
        <w:t xml:space="preserve"> </w:t>
      </w:r>
      <w:r>
        <w:rPr>
          <w:rFonts w:ascii="Lucida Handwriting"/>
          <w:spacing w:val="-2"/>
          <w:sz w:val="33"/>
        </w:rPr>
        <w:t>and</w:t>
      </w:r>
      <w:r>
        <w:rPr>
          <w:rFonts w:ascii="Lucida Handwriting"/>
          <w:spacing w:val="-26"/>
          <w:sz w:val="33"/>
        </w:rPr>
        <w:t xml:space="preserve"> </w:t>
      </w:r>
      <w:r>
        <w:rPr>
          <w:rFonts w:ascii="Lucida Handwriting"/>
          <w:spacing w:val="-2"/>
          <w:sz w:val="33"/>
        </w:rPr>
        <w:t xml:space="preserve">have </w:t>
      </w:r>
      <w:r>
        <w:rPr>
          <w:rFonts w:ascii="Lucida Handwriting"/>
          <w:sz w:val="33"/>
        </w:rPr>
        <w:t>it to the full (John10:10)</w:t>
      </w:r>
    </w:p>
    <w:p w14:paraId="2BF51CF8" w14:textId="77777777" w:rsidR="00D15942" w:rsidRDefault="00D15942">
      <w:pPr>
        <w:pStyle w:val="BodyText"/>
        <w:rPr>
          <w:rFonts w:ascii="Lucida Handwriting"/>
          <w:sz w:val="20"/>
        </w:rPr>
      </w:pPr>
    </w:p>
    <w:p w14:paraId="7565133B" w14:textId="77777777" w:rsidR="00D15942" w:rsidRDefault="00D15942">
      <w:pPr>
        <w:pStyle w:val="BodyText"/>
        <w:spacing w:before="242" w:after="1"/>
        <w:rPr>
          <w:rFonts w:ascii="Lucida Handwriting"/>
          <w:sz w:val="20"/>
        </w:rPr>
      </w:pPr>
    </w:p>
    <w:p w14:paraId="73241932" w14:textId="77777777" w:rsidR="00D15942" w:rsidRDefault="00D15942">
      <w:pPr>
        <w:pStyle w:val="TableParagraph"/>
        <w:spacing w:line="289" w:lineRule="exact"/>
        <w:rPr>
          <w:sz w:val="28"/>
        </w:rPr>
        <w:sectPr w:rsidR="00D15942">
          <w:type w:val="continuous"/>
          <w:pgSz w:w="12240" w:h="15840"/>
          <w:pgMar w:top="1720" w:right="1080" w:bottom="280" w:left="1080" w:header="720" w:footer="720" w:gutter="0"/>
          <w:cols w:space="720"/>
        </w:sectPr>
      </w:pPr>
    </w:p>
    <w:p w14:paraId="4AE77F96" w14:textId="77777777" w:rsidR="00D15942" w:rsidRDefault="000B7C19">
      <w:pPr>
        <w:pStyle w:val="BodyText"/>
        <w:ind w:left="3778"/>
        <w:rPr>
          <w:rFonts w:ascii="Lucida Handwriting"/>
          <w:sz w:val="20"/>
        </w:rPr>
      </w:pPr>
      <w:r>
        <w:rPr>
          <w:rFonts w:ascii="Lucida Handwriting"/>
          <w:noProof/>
          <w:sz w:val="20"/>
        </w:rPr>
        <w:lastRenderedPageBreak/>
        <w:drawing>
          <wp:inline distT="0" distB="0" distL="0" distR="0" wp14:anchorId="25F72C9A" wp14:editId="1676DC4D">
            <wp:extent cx="1601838" cy="2052256"/>
            <wp:effectExtent l="0" t="0" r="0" b="0"/>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6" cstate="print"/>
                    <a:stretch>
                      <a:fillRect/>
                    </a:stretch>
                  </pic:blipFill>
                  <pic:spPr>
                    <a:xfrm>
                      <a:off x="0" y="0"/>
                      <a:ext cx="1601838" cy="2052256"/>
                    </a:xfrm>
                    <a:prstGeom prst="rect">
                      <a:avLst/>
                    </a:prstGeom>
                  </pic:spPr>
                </pic:pic>
              </a:graphicData>
            </a:graphic>
          </wp:inline>
        </w:drawing>
      </w:r>
    </w:p>
    <w:p w14:paraId="2E16710A" w14:textId="77777777" w:rsidR="00D15942" w:rsidRDefault="00D15942">
      <w:pPr>
        <w:pStyle w:val="BodyText"/>
        <w:rPr>
          <w:rFonts w:ascii="Lucida Handwriting"/>
        </w:rPr>
      </w:pPr>
    </w:p>
    <w:p w14:paraId="2DFB546A" w14:textId="77777777" w:rsidR="00D15942" w:rsidRDefault="00D15942">
      <w:pPr>
        <w:pStyle w:val="BodyText"/>
        <w:spacing w:before="168"/>
        <w:rPr>
          <w:rFonts w:ascii="Lucida Handwriting"/>
        </w:rPr>
      </w:pPr>
    </w:p>
    <w:p w14:paraId="1DE240CC" w14:textId="77777777" w:rsidR="00D15942" w:rsidRDefault="000B7C19">
      <w:pPr>
        <w:pStyle w:val="Heading1"/>
        <w:ind w:left="2376" w:right="2396"/>
        <w:jc w:val="center"/>
      </w:pPr>
      <w:r>
        <w:t>Admission</w:t>
      </w:r>
      <w:r>
        <w:rPr>
          <w:spacing w:val="-6"/>
        </w:rPr>
        <w:t xml:space="preserve"> </w:t>
      </w:r>
      <w:r>
        <w:rPr>
          <w:spacing w:val="-2"/>
        </w:rPr>
        <w:t>Arrangements</w:t>
      </w:r>
    </w:p>
    <w:p w14:paraId="0BDCA73B" w14:textId="77777777" w:rsidR="00D15942" w:rsidRDefault="00D15942">
      <w:pPr>
        <w:pStyle w:val="BodyText"/>
        <w:rPr>
          <w:b/>
        </w:rPr>
      </w:pPr>
    </w:p>
    <w:p w14:paraId="2B084319" w14:textId="77777777" w:rsidR="00D15942" w:rsidRDefault="00D15942">
      <w:pPr>
        <w:pStyle w:val="BodyText"/>
        <w:rPr>
          <w:b/>
        </w:rPr>
      </w:pPr>
    </w:p>
    <w:p w14:paraId="7702E68D" w14:textId="77777777" w:rsidR="00D15942" w:rsidRDefault="00D15942">
      <w:pPr>
        <w:pStyle w:val="BodyText"/>
        <w:spacing w:before="12"/>
        <w:rPr>
          <w:b/>
        </w:rPr>
      </w:pPr>
    </w:p>
    <w:p w14:paraId="4553B292" w14:textId="77777777" w:rsidR="00D15942" w:rsidRDefault="000B7C19">
      <w:pPr>
        <w:pStyle w:val="BodyText"/>
        <w:ind w:left="720" w:right="912"/>
      </w:pPr>
      <w:r>
        <w:t>Christ the King Catholic &amp; Church of England Primary School was founded in 2011.</w:t>
      </w:r>
      <w:r>
        <w:rPr>
          <w:spacing w:val="-5"/>
        </w:rPr>
        <w:t xml:space="preserve"> </w:t>
      </w:r>
      <w:r>
        <w:t>This</w:t>
      </w:r>
      <w:r>
        <w:rPr>
          <w:spacing w:val="-3"/>
        </w:rPr>
        <w:t xml:space="preserve"> </w:t>
      </w:r>
      <w:r>
        <w:t>school</w:t>
      </w:r>
      <w:r>
        <w:rPr>
          <w:spacing w:val="-3"/>
        </w:rPr>
        <w:t xml:space="preserve"> </w:t>
      </w:r>
      <w:r>
        <w:t>is</w:t>
      </w:r>
      <w:r>
        <w:rPr>
          <w:spacing w:val="-3"/>
        </w:rPr>
        <w:t xml:space="preserve"> </w:t>
      </w:r>
      <w:r>
        <w:t>voluntary</w:t>
      </w:r>
      <w:r>
        <w:rPr>
          <w:spacing w:val="-7"/>
        </w:rPr>
        <w:t xml:space="preserve"> </w:t>
      </w:r>
      <w:r>
        <w:t>aided,</w:t>
      </w:r>
      <w:r>
        <w:rPr>
          <w:spacing w:val="-3"/>
        </w:rPr>
        <w:t xml:space="preserve"> </w:t>
      </w:r>
      <w:r>
        <w:t>jointly</w:t>
      </w:r>
      <w:r>
        <w:rPr>
          <w:spacing w:val="-6"/>
        </w:rPr>
        <w:t xml:space="preserve"> </w:t>
      </w:r>
      <w:r>
        <w:t>operated</w:t>
      </w:r>
      <w:r>
        <w:rPr>
          <w:spacing w:val="-5"/>
        </w:rPr>
        <w:t xml:space="preserve"> </w:t>
      </w:r>
      <w:r>
        <w:t>by</w:t>
      </w:r>
      <w:r>
        <w:rPr>
          <w:spacing w:val="-6"/>
        </w:rPr>
        <w:t xml:space="preserve"> </w:t>
      </w:r>
      <w:r>
        <w:t>the</w:t>
      </w:r>
      <w:r>
        <w:rPr>
          <w:spacing w:val="-3"/>
        </w:rPr>
        <w:t xml:space="preserve"> </w:t>
      </w:r>
      <w:r>
        <w:t>Catholic</w:t>
      </w:r>
      <w:r>
        <w:rPr>
          <w:spacing w:val="-3"/>
        </w:rPr>
        <w:t xml:space="preserve"> </w:t>
      </w:r>
      <w:r>
        <w:t>Diocese</w:t>
      </w:r>
      <w:r>
        <w:rPr>
          <w:spacing w:val="-3"/>
        </w:rPr>
        <w:t xml:space="preserve"> </w:t>
      </w:r>
      <w:r>
        <w:t xml:space="preserve">of Shrewsbury and the Anglican Diocese of Chester. The school welcomes applications from families of either faith, we encourage all parents to give their full and positive support for the aims and ethos of the school. The governing body is the admissions authority and has responsibility for admissions to this </w:t>
      </w:r>
      <w:r>
        <w:rPr>
          <w:spacing w:val="-2"/>
        </w:rPr>
        <w:t>school.</w:t>
      </w:r>
    </w:p>
    <w:p w14:paraId="36F674EA" w14:textId="77777777" w:rsidR="00D15942" w:rsidRDefault="00D15942">
      <w:pPr>
        <w:pStyle w:val="BodyText"/>
        <w:spacing w:before="35"/>
      </w:pPr>
    </w:p>
    <w:p w14:paraId="27F001BC" w14:textId="481156FD" w:rsidR="00D15942" w:rsidRDefault="000B7C19">
      <w:pPr>
        <w:pStyle w:val="BodyText"/>
        <w:spacing w:line="213" w:lineRule="auto"/>
        <w:ind w:left="720" w:right="1256"/>
        <w:jc w:val="both"/>
      </w:pPr>
      <w:r>
        <w:t>The local authority undertakes the co-ordination of admission arrangements during the normal admission round. The closing date for applications is 15</w:t>
      </w:r>
      <w:r>
        <w:rPr>
          <w:position w:val="11"/>
          <w:sz w:val="21"/>
        </w:rPr>
        <w:t xml:space="preserve">th </w:t>
      </w:r>
      <w:r>
        <w:t>January</w:t>
      </w:r>
      <w:r>
        <w:rPr>
          <w:spacing w:val="-6"/>
        </w:rPr>
        <w:t xml:space="preserve"> </w:t>
      </w:r>
      <w:r>
        <w:t>and</w:t>
      </w:r>
      <w:r>
        <w:rPr>
          <w:spacing w:val="-3"/>
        </w:rPr>
        <w:t xml:space="preserve"> </w:t>
      </w:r>
      <w:r>
        <w:t>families</w:t>
      </w:r>
      <w:r>
        <w:rPr>
          <w:spacing w:val="-2"/>
        </w:rPr>
        <w:t xml:space="preserve"> </w:t>
      </w:r>
      <w:r>
        <w:t>will</w:t>
      </w:r>
      <w:r>
        <w:rPr>
          <w:spacing w:val="-2"/>
        </w:rPr>
        <w:t xml:space="preserve"> </w:t>
      </w:r>
      <w:r>
        <w:t>be</w:t>
      </w:r>
      <w:r>
        <w:rPr>
          <w:spacing w:val="-1"/>
        </w:rPr>
        <w:t xml:space="preserve"> </w:t>
      </w:r>
      <w:r>
        <w:t>informed</w:t>
      </w:r>
      <w:r>
        <w:rPr>
          <w:spacing w:val="-4"/>
        </w:rPr>
        <w:t xml:space="preserve"> </w:t>
      </w:r>
      <w:r>
        <w:t>of</w:t>
      </w:r>
      <w:r>
        <w:rPr>
          <w:spacing w:val="-1"/>
        </w:rPr>
        <w:t xml:space="preserve"> </w:t>
      </w:r>
      <w:r>
        <w:t>the</w:t>
      </w:r>
      <w:r>
        <w:rPr>
          <w:spacing w:val="-6"/>
        </w:rPr>
        <w:t xml:space="preserve"> </w:t>
      </w:r>
      <w:r>
        <w:t>final</w:t>
      </w:r>
      <w:r>
        <w:rPr>
          <w:spacing w:val="-1"/>
        </w:rPr>
        <w:t xml:space="preserve"> </w:t>
      </w:r>
      <w:r>
        <w:t>decision</w:t>
      </w:r>
      <w:r>
        <w:rPr>
          <w:spacing w:val="-2"/>
        </w:rPr>
        <w:t xml:space="preserve"> </w:t>
      </w:r>
      <w:r>
        <w:t>by</w:t>
      </w:r>
      <w:r>
        <w:rPr>
          <w:spacing w:val="-4"/>
        </w:rPr>
        <w:t xml:space="preserve"> </w:t>
      </w:r>
      <w:r>
        <w:t>15</w:t>
      </w:r>
      <w:r>
        <w:rPr>
          <w:position w:val="11"/>
          <w:sz w:val="21"/>
        </w:rPr>
        <w:t>th</w:t>
      </w:r>
      <w:r>
        <w:rPr>
          <w:spacing w:val="4"/>
          <w:position w:val="11"/>
          <w:sz w:val="21"/>
        </w:rPr>
        <w:t xml:space="preserve"> </w:t>
      </w:r>
      <w:r>
        <w:t>April</w:t>
      </w:r>
      <w:r>
        <w:rPr>
          <w:spacing w:val="-1"/>
        </w:rPr>
        <w:t xml:space="preserve"> </w:t>
      </w:r>
      <w:r>
        <w:rPr>
          <w:spacing w:val="-2"/>
        </w:rPr>
        <w:t>202</w:t>
      </w:r>
      <w:r w:rsidR="00490704">
        <w:rPr>
          <w:spacing w:val="-2"/>
        </w:rPr>
        <w:t>7</w:t>
      </w:r>
      <w:r>
        <w:rPr>
          <w:spacing w:val="-2"/>
        </w:rPr>
        <w:t>.</w:t>
      </w:r>
    </w:p>
    <w:p w14:paraId="3D7F6323" w14:textId="2854E407" w:rsidR="00D15942" w:rsidRDefault="000B7C19">
      <w:pPr>
        <w:pStyle w:val="BodyText"/>
        <w:spacing w:before="190" w:line="235" w:lineRule="auto"/>
        <w:ind w:left="720" w:right="912"/>
      </w:pPr>
      <w:r>
        <w:t>For the school's year commencing September 202</w:t>
      </w:r>
      <w:r w:rsidR="00490704">
        <w:t>6</w:t>
      </w:r>
      <w:r>
        <w:t>, the Governing Body has set</w:t>
      </w:r>
      <w:r>
        <w:rPr>
          <w:spacing w:val="-3"/>
        </w:rPr>
        <w:t xml:space="preserve"> </w:t>
      </w:r>
      <w:r>
        <w:t>its</w:t>
      </w:r>
      <w:r>
        <w:rPr>
          <w:spacing w:val="-3"/>
        </w:rPr>
        <w:t xml:space="preserve"> </w:t>
      </w:r>
      <w:r>
        <w:t>admissions</w:t>
      </w:r>
      <w:r>
        <w:rPr>
          <w:spacing w:val="-3"/>
        </w:rPr>
        <w:t xml:space="preserve"> </w:t>
      </w:r>
      <w:r>
        <w:t>number</w:t>
      </w:r>
      <w:r>
        <w:rPr>
          <w:spacing w:val="-3"/>
        </w:rPr>
        <w:t xml:space="preserve"> </w:t>
      </w:r>
      <w:r>
        <w:t>at</w:t>
      </w:r>
      <w:r>
        <w:rPr>
          <w:spacing w:val="-5"/>
        </w:rPr>
        <w:t xml:space="preserve"> </w:t>
      </w:r>
      <w:r>
        <w:t>30.</w:t>
      </w:r>
      <w:r>
        <w:rPr>
          <w:spacing w:val="-5"/>
        </w:rPr>
        <w:t xml:space="preserve"> </w:t>
      </w:r>
      <w:r>
        <w:t>Of</w:t>
      </w:r>
      <w:r>
        <w:rPr>
          <w:spacing w:val="-3"/>
        </w:rPr>
        <w:t xml:space="preserve"> </w:t>
      </w:r>
      <w:r>
        <w:t>these</w:t>
      </w:r>
      <w:r>
        <w:rPr>
          <w:spacing w:val="-3"/>
        </w:rPr>
        <w:t xml:space="preserve"> </w:t>
      </w:r>
      <w:r>
        <w:t>places</w:t>
      </w:r>
      <w:r>
        <w:rPr>
          <w:spacing w:val="-3"/>
        </w:rPr>
        <w:t xml:space="preserve"> </w:t>
      </w:r>
      <w:r>
        <w:t>30</w:t>
      </w:r>
      <w:r>
        <w:rPr>
          <w:spacing w:val="-5"/>
        </w:rPr>
        <w:t xml:space="preserve"> </w:t>
      </w:r>
      <w:r>
        <w:t>places,</w:t>
      </w:r>
      <w:r>
        <w:rPr>
          <w:spacing w:val="-3"/>
        </w:rPr>
        <w:t xml:space="preserve"> </w:t>
      </w:r>
      <w:r>
        <w:t>18</w:t>
      </w:r>
      <w:r>
        <w:rPr>
          <w:spacing w:val="-3"/>
        </w:rPr>
        <w:t xml:space="preserve"> </w:t>
      </w:r>
      <w:r>
        <w:t>will</w:t>
      </w:r>
      <w:r>
        <w:rPr>
          <w:spacing w:val="-1"/>
        </w:rPr>
        <w:t xml:space="preserve"> </w:t>
      </w:r>
      <w:r>
        <w:t>be</w:t>
      </w:r>
      <w:r>
        <w:rPr>
          <w:spacing w:val="-3"/>
        </w:rPr>
        <w:t xml:space="preserve"> </w:t>
      </w:r>
      <w:r>
        <w:t>set</w:t>
      </w:r>
      <w:r>
        <w:rPr>
          <w:spacing w:val="-3"/>
        </w:rPr>
        <w:t xml:space="preserve"> </w:t>
      </w:r>
      <w:r>
        <w:t>aside for Catholic children and 12 for Church of England children.</w:t>
      </w:r>
    </w:p>
    <w:p w14:paraId="5B0B0763" w14:textId="77777777" w:rsidR="00D15942" w:rsidRDefault="00D15942">
      <w:pPr>
        <w:pStyle w:val="BodyText"/>
        <w:spacing w:before="17"/>
      </w:pPr>
    </w:p>
    <w:p w14:paraId="51273A5B" w14:textId="77777777" w:rsidR="00D15942" w:rsidRDefault="000B7C19">
      <w:pPr>
        <w:pStyle w:val="BodyText"/>
        <w:spacing w:line="235" w:lineRule="auto"/>
        <w:ind w:left="720" w:right="912"/>
      </w:pPr>
      <w:r>
        <w:t>In</w:t>
      </w:r>
      <w:r>
        <w:rPr>
          <w:spacing w:val="-3"/>
        </w:rPr>
        <w:t xml:space="preserve"> </w:t>
      </w:r>
      <w:r>
        <w:t>the</w:t>
      </w:r>
      <w:r>
        <w:rPr>
          <w:spacing w:val="-3"/>
        </w:rPr>
        <w:t xml:space="preserve"> </w:t>
      </w:r>
      <w:r>
        <w:t>event</w:t>
      </w:r>
      <w:r>
        <w:rPr>
          <w:spacing w:val="-5"/>
        </w:rPr>
        <w:t xml:space="preserve"> </w:t>
      </w:r>
      <w:r>
        <w:t>that</w:t>
      </w:r>
      <w:r>
        <w:rPr>
          <w:spacing w:val="-3"/>
        </w:rPr>
        <w:t xml:space="preserve"> </w:t>
      </w:r>
      <w:r>
        <w:t>the</w:t>
      </w:r>
      <w:r>
        <w:rPr>
          <w:spacing w:val="-3"/>
        </w:rPr>
        <w:t xml:space="preserve"> </w:t>
      </w:r>
      <w:r>
        <w:t>school</w:t>
      </w:r>
      <w:r>
        <w:rPr>
          <w:spacing w:val="-3"/>
        </w:rPr>
        <w:t xml:space="preserve"> </w:t>
      </w:r>
      <w:r>
        <w:t>receives</w:t>
      </w:r>
      <w:r>
        <w:rPr>
          <w:spacing w:val="-3"/>
        </w:rPr>
        <w:t xml:space="preserve"> </w:t>
      </w:r>
      <w:r>
        <w:t>more</w:t>
      </w:r>
      <w:r>
        <w:rPr>
          <w:spacing w:val="-5"/>
        </w:rPr>
        <w:t xml:space="preserve"> </w:t>
      </w:r>
      <w:r>
        <w:t>applications than</w:t>
      </w:r>
      <w:r>
        <w:rPr>
          <w:spacing w:val="-3"/>
        </w:rPr>
        <w:t xml:space="preserve"> </w:t>
      </w:r>
      <w:r>
        <w:t>the</w:t>
      </w:r>
      <w:r>
        <w:rPr>
          <w:spacing w:val="-3"/>
        </w:rPr>
        <w:t xml:space="preserve"> </w:t>
      </w:r>
      <w:r>
        <w:t>number</w:t>
      </w:r>
      <w:r>
        <w:rPr>
          <w:spacing w:val="-6"/>
        </w:rPr>
        <w:t xml:space="preserve"> </w:t>
      </w:r>
      <w:r>
        <w:t>of places available, applications will be prioritised on the basis of the oversubscription criteria listed in.</w:t>
      </w:r>
    </w:p>
    <w:p w14:paraId="68F68348" w14:textId="77777777" w:rsidR="00D15942" w:rsidRDefault="00D15942">
      <w:pPr>
        <w:pStyle w:val="BodyText"/>
        <w:spacing w:before="8"/>
      </w:pPr>
    </w:p>
    <w:p w14:paraId="54175345" w14:textId="77777777" w:rsidR="00D15942" w:rsidRDefault="000B7C19">
      <w:pPr>
        <w:pStyle w:val="Heading1"/>
      </w:pPr>
      <w:r>
        <w:t>Oversubscription</w:t>
      </w:r>
      <w:r>
        <w:rPr>
          <w:spacing w:val="-8"/>
        </w:rPr>
        <w:t xml:space="preserve"> </w:t>
      </w:r>
      <w:r>
        <w:rPr>
          <w:spacing w:val="-2"/>
        </w:rPr>
        <w:t>Criteria:</w:t>
      </w:r>
    </w:p>
    <w:p w14:paraId="1DE27069" w14:textId="77777777" w:rsidR="00D15942" w:rsidRDefault="00D15942">
      <w:pPr>
        <w:pStyle w:val="BodyText"/>
        <w:rPr>
          <w:b/>
        </w:rPr>
      </w:pPr>
    </w:p>
    <w:p w14:paraId="12FF26AB" w14:textId="77777777" w:rsidR="00D15942" w:rsidRDefault="000B7C19">
      <w:pPr>
        <w:pStyle w:val="ListParagraph"/>
        <w:numPr>
          <w:ilvl w:val="0"/>
          <w:numId w:val="3"/>
        </w:numPr>
        <w:tabs>
          <w:tab w:val="left" w:pos="1800"/>
        </w:tabs>
        <w:jc w:val="left"/>
        <w:rPr>
          <w:b/>
          <w:sz w:val="24"/>
        </w:rPr>
      </w:pPr>
      <w:r>
        <w:rPr>
          <w:b/>
          <w:sz w:val="24"/>
        </w:rPr>
        <w:t>Looked</w:t>
      </w:r>
      <w:r>
        <w:rPr>
          <w:b/>
          <w:spacing w:val="-5"/>
          <w:sz w:val="24"/>
        </w:rPr>
        <w:t xml:space="preserve"> </w:t>
      </w:r>
      <w:r>
        <w:rPr>
          <w:b/>
          <w:sz w:val="24"/>
        </w:rPr>
        <w:t>After</w:t>
      </w:r>
      <w:r>
        <w:rPr>
          <w:b/>
          <w:spacing w:val="-7"/>
          <w:sz w:val="24"/>
        </w:rPr>
        <w:t xml:space="preserve"> </w:t>
      </w:r>
      <w:r>
        <w:rPr>
          <w:b/>
          <w:spacing w:val="-2"/>
          <w:sz w:val="24"/>
        </w:rPr>
        <w:t>Children</w:t>
      </w:r>
    </w:p>
    <w:p w14:paraId="617B1C46" w14:textId="77777777" w:rsidR="00D15942" w:rsidRDefault="000B7C19">
      <w:pPr>
        <w:pStyle w:val="BodyText"/>
        <w:spacing w:before="9" w:line="237" w:lineRule="auto"/>
        <w:ind w:left="1080" w:right="754"/>
      </w:pPr>
      <w:r>
        <w:t>A ‘looked after child’ has the same meaning as in section 22(1) of the Children Act 1989, and means any child who is (a) in the care of a local authority</w:t>
      </w:r>
      <w:r>
        <w:rPr>
          <w:spacing w:val="-5"/>
        </w:rPr>
        <w:t xml:space="preserve"> </w:t>
      </w:r>
      <w:r>
        <w:t>or</w:t>
      </w:r>
      <w:r>
        <w:rPr>
          <w:spacing w:val="-4"/>
        </w:rPr>
        <w:t xml:space="preserve"> </w:t>
      </w:r>
      <w:r>
        <w:t>(b)</w:t>
      </w:r>
      <w:r>
        <w:rPr>
          <w:spacing w:val="-4"/>
        </w:rPr>
        <w:t xml:space="preserve"> </w:t>
      </w:r>
      <w:r>
        <w:t>being</w:t>
      </w:r>
      <w:r>
        <w:rPr>
          <w:spacing w:val="-5"/>
        </w:rPr>
        <w:t xml:space="preserve"> </w:t>
      </w:r>
      <w:r>
        <w:t>provided</w:t>
      </w:r>
      <w:r>
        <w:rPr>
          <w:spacing w:val="-4"/>
        </w:rPr>
        <w:t xml:space="preserve"> </w:t>
      </w:r>
      <w:r>
        <w:t>with</w:t>
      </w:r>
      <w:r>
        <w:rPr>
          <w:spacing w:val="-4"/>
        </w:rPr>
        <w:t xml:space="preserve"> </w:t>
      </w:r>
      <w:r>
        <w:t>accommodation</w:t>
      </w:r>
      <w:r>
        <w:rPr>
          <w:spacing w:val="-4"/>
        </w:rPr>
        <w:t xml:space="preserve"> </w:t>
      </w:r>
      <w:r>
        <w:t>by</w:t>
      </w:r>
      <w:r>
        <w:rPr>
          <w:spacing w:val="-6"/>
        </w:rPr>
        <w:t xml:space="preserve"> </w:t>
      </w:r>
      <w:r>
        <w:t>them</w:t>
      </w:r>
      <w:r>
        <w:rPr>
          <w:spacing w:val="-3"/>
        </w:rPr>
        <w:t xml:space="preserve"> </w:t>
      </w:r>
      <w:r>
        <w:t>in</w:t>
      </w:r>
      <w:r>
        <w:rPr>
          <w:spacing w:val="-5"/>
        </w:rPr>
        <w:t xml:space="preserve"> </w:t>
      </w:r>
      <w:r>
        <w:t>the</w:t>
      </w:r>
      <w:r>
        <w:rPr>
          <w:spacing w:val="-4"/>
        </w:rPr>
        <w:t xml:space="preserve"> </w:t>
      </w:r>
      <w:r>
        <w:t>exercise</w:t>
      </w:r>
      <w:r>
        <w:rPr>
          <w:spacing w:val="-4"/>
        </w:rPr>
        <w:t xml:space="preserve"> </w:t>
      </w:r>
      <w:r>
        <w:t>of their social services functions (e.g. children with foster parents) at the time of making application to the school.</w:t>
      </w:r>
    </w:p>
    <w:p w14:paraId="4AF8A570" w14:textId="77777777" w:rsidR="00D15942" w:rsidRDefault="00D15942">
      <w:pPr>
        <w:pStyle w:val="BodyText"/>
        <w:spacing w:line="237" w:lineRule="auto"/>
        <w:sectPr w:rsidR="00D15942">
          <w:pgSz w:w="12240" w:h="15840"/>
          <w:pgMar w:top="1440" w:right="1080" w:bottom="280" w:left="1080" w:header="720" w:footer="720" w:gutter="0"/>
          <w:cols w:space="720"/>
        </w:sectPr>
      </w:pPr>
    </w:p>
    <w:p w14:paraId="3FEF84C4" w14:textId="77777777" w:rsidR="00D15942" w:rsidRDefault="000B7C19">
      <w:pPr>
        <w:pStyle w:val="BodyText"/>
        <w:spacing w:before="81" w:line="237" w:lineRule="auto"/>
        <w:ind w:left="720" w:right="801"/>
      </w:pPr>
      <w:r>
        <w:t>A</w:t>
      </w:r>
      <w:r>
        <w:rPr>
          <w:spacing w:val="-2"/>
        </w:rPr>
        <w:t xml:space="preserve"> </w:t>
      </w:r>
      <w:r>
        <w:t>'previously'</w:t>
      </w:r>
      <w:r>
        <w:rPr>
          <w:spacing w:val="-2"/>
        </w:rPr>
        <w:t xml:space="preserve"> </w:t>
      </w:r>
      <w:r>
        <w:t>looked</w:t>
      </w:r>
      <w:r>
        <w:rPr>
          <w:spacing w:val="-2"/>
        </w:rPr>
        <w:t xml:space="preserve"> </w:t>
      </w:r>
      <w:r>
        <w:t>after</w:t>
      </w:r>
      <w:r>
        <w:rPr>
          <w:spacing w:val="-2"/>
        </w:rPr>
        <w:t xml:space="preserve"> </w:t>
      </w:r>
      <w:r>
        <w:t>child'</w:t>
      </w:r>
      <w:r>
        <w:rPr>
          <w:spacing w:val="-2"/>
        </w:rPr>
        <w:t xml:space="preserve"> </w:t>
      </w:r>
      <w:r>
        <w:t>is</w:t>
      </w:r>
      <w:r>
        <w:rPr>
          <w:spacing w:val="-2"/>
        </w:rPr>
        <w:t xml:space="preserve"> </w:t>
      </w:r>
      <w:r>
        <w:t>a</w:t>
      </w:r>
      <w:r>
        <w:rPr>
          <w:spacing w:val="-4"/>
        </w:rPr>
        <w:t xml:space="preserve"> </w:t>
      </w:r>
      <w:r>
        <w:t>child</w:t>
      </w:r>
      <w:r>
        <w:rPr>
          <w:spacing w:val="-2"/>
        </w:rPr>
        <w:t xml:space="preserve"> </w:t>
      </w:r>
      <w:r>
        <w:t>who</w:t>
      </w:r>
      <w:r>
        <w:rPr>
          <w:spacing w:val="-4"/>
        </w:rPr>
        <w:t xml:space="preserve"> </w:t>
      </w:r>
      <w:r>
        <w:t>was</w:t>
      </w:r>
      <w:r>
        <w:rPr>
          <w:spacing w:val="-2"/>
        </w:rPr>
        <w:t xml:space="preserve"> </w:t>
      </w:r>
      <w:r>
        <w:t>looked</w:t>
      </w:r>
      <w:r>
        <w:rPr>
          <w:spacing w:val="-2"/>
        </w:rPr>
        <w:t xml:space="preserve"> </w:t>
      </w:r>
      <w:r>
        <w:t>after,</w:t>
      </w:r>
      <w:r>
        <w:rPr>
          <w:spacing w:val="-5"/>
        </w:rPr>
        <w:t xml:space="preserve"> </w:t>
      </w:r>
      <w:r>
        <w:t>but</w:t>
      </w:r>
      <w:r>
        <w:rPr>
          <w:spacing w:val="-6"/>
        </w:rPr>
        <w:t xml:space="preserve"> </w:t>
      </w:r>
      <w:r>
        <w:t>ceased</w:t>
      </w:r>
      <w:r>
        <w:rPr>
          <w:spacing w:val="-2"/>
        </w:rPr>
        <w:t xml:space="preserve"> </w:t>
      </w:r>
      <w:r>
        <w:t>to</w:t>
      </w:r>
      <w:r>
        <w:rPr>
          <w:spacing w:val="-4"/>
        </w:rPr>
        <w:t xml:space="preserve"> </w:t>
      </w:r>
      <w:r>
        <w:t>be so because he or she was adopted, or became subject to a child arrangements order or special guardianship order. Included in this definition are those children who appear (to the governing body) to have been in state care outside of England and who ceased to be in state care as a result of being adopted.</w:t>
      </w:r>
    </w:p>
    <w:p w14:paraId="62C52D31" w14:textId="77777777" w:rsidR="00D15942" w:rsidRDefault="00D15942">
      <w:pPr>
        <w:pStyle w:val="BodyText"/>
        <w:spacing w:before="2"/>
      </w:pPr>
    </w:p>
    <w:p w14:paraId="41639069" w14:textId="77777777" w:rsidR="00D15942" w:rsidRDefault="000B7C19">
      <w:pPr>
        <w:pStyle w:val="Heading1"/>
        <w:numPr>
          <w:ilvl w:val="0"/>
          <w:numId w:val="3"/>
        </w:numPr>
        <w:tabs>
          <w:tab w:val="left" w:pos="1440"/>
        </w:tabs>
        <w:ind w:left="1440"/>
        <w:jc w:val="left"/>
      </w:pPr>
      <w:r>
        <w:t>Places</w:t>
      </w:r>
      <w:r>
        <w:rPr>
          <w:spacing w:val="-3"/>
        </w:rPr>
        <w:t xml:space="preserve"> </w:t>
      </w:r>
      <w:r>
        <w:t>designated</w:t>
      </w:r>
      <w:r>
        <w:rPr>
          <w:spacing w:val="-5"/>
        </w:rPr>
        <w:t xml:space="preserve"> </w:t>
      </w:r>
      <w:r>
        <w:t>for</w:t>
      </w:r>
      <w:r>
        <w:rPr>
          <w:spacing w:val="-2"/>
        </w:rPr>
        <w:t xml:space="preserve"> </w:t>
      </w:r>
      <w:r>
        <w:t>Roman</w:t>
      </w:r>
      <w:r>
        <w:rPr>
          <w:spacing w:val="-2"/>
        </w:rPr>
        <w:t xml:space="preserve"> </w:t>
      </w:r>
      <w:r>
        <w:t>Catholic</w:t>
      </w:r>
      <w:r>
        <w:rPr>
          <w:spacing w:val="-2"/>
        </w:rPr>
        <w:t xml:space="preserve"> Children</w:t>
      </w:r>
    </w:p>
    <w:p w14:paraId="23A7DD4B" w14:textId="77777777" w:rsidR="00D15942" w:rsidRDefault="000B7C19">
      <w:pPr>
        <w:pStyle w:val="BodyText"/>
        <w:spacing w:before="12" w:line="235" w:lineRule="auto"/>
        <w:ind w:left="720" w:right="912"/>
      </w:pPr>
      <w:r>
        <w:t>The governors have designated 18 places, to be offered to baptised Catholic children.</w:t>
      </w:r>
      <w:r>
        <w:rPr>
          <w:spacing w:val="-4"/>
        </w:rPr>
        <w:t xml:space="preserve"> </w:t>
      </w:r>
      <w:r>
        <w:t>If</w:t>
      </w:r>
      <w:r>
        <w:rPr>
          <w:spacing w:val="-4"/>
        </w:rPr>
        <w:t xml:space="preserve"> </w:t>
      </w:r>
      <w:r>
        <w:t>there</w:t>
      </w:r>
      <w:r>
        <w:rPr>
          <w:spacing w:val="-4"/>
        </w:rPr>
        <w:t xml:space="preserve"> </w:t>
      </w:r>
      <w:r>
        <w:t>are</w:t>
      </w:r>
      <w:r>
        <w:rPr>
          <w:spacing w:val="-4"/>
        </w:rPr>
        <w:t xml:space="preserve"> </w:t>
      </w:r>
      <w:r>
        <w:t>more</w:t>
      </w:r>
      <w:r>
        <w:rPr>
          <w:spacing w:val="-4"/>
        </w:rPr>
        <w:t xml:space="preserve"> </w:t>
      </w:r>
      <w:r>
        <w:t>than</w:t>
      </w:r>
      <w:r>
        <w:rPr>
          <w:spacing w:val="-6"/>
        </w:rPr>
        <w:t xml:space="preserve"> </w:t>
      </w:r>
      <w:r>
        <w:t>18</w:t>
      </w:r>
      <w:r>
        <w:rPr>
          <w:spacing w:val="-4"/>
        </w:rPr>
        <w:t xml:space="preserve"> </w:t>
      </w:r>
      <w:r>
        <w:t>qualified</w:t>
      </w:r>
      <w:r>
        <w:rPr>
          <w:spacing w:val="-4"/>
        </w:rPr>
        <w:t xml:space="preserve"> </w:t>
      </w:r>
      <w:r>
        <w:t>applicants,</w:t>
      </w:r>
      <w:r>
        <w:rPr>
          <w:spacing w:val="-4"/>
        </w:rPr>
        <w:t xml:space="preserve"> </w:t>
      </w:r>
      <w:r>
        <w:t>places</w:t>
      </w:r>
      <w:r>
        <w:rPr>
          <w:spacing w:val="-4"/>
        </w:rPr>
        <w:t xml:space="preserve"> </w:t>
      </w:r>
      <w:r>
        <w:t>will</w:t>
      </w:r>
      <w:r>
        <w:rPr>
          <w:spacing w:val="-4"/>
        </w:rPr>
        <w:t xml:space="preserve"> </w:t>
      </w:r>
      <w:r>
        <w:t>be</w:t>
      </w:r>
      <w:r>
        <w:rPr>
          <w:spacing w:val="-4"/>
        </w:rPr>
        <w:t xml:space="preserve"> </w:t>
      </w:r>
      <w:r>
        <w:t>allocated according to the following criteria. These are stated in order of priority:</w:t>
      </w:r>
    </w:p>
    <w:p w14:paraId="79E15538" w14:textId="77777777" w:rsidR="00D15942" w:rsidRDefault="00D15942">
      <w:pPr>
        <w:pStyle w:val="BodyText"/>
        <w:spacing w:before="37"/>
      </w:pPr>
    </w:p>
    <w:p w14:paraId="548F306A" w14:textId="77777777" w:rsidR="00D15942" w:rsidRDefault="000B7C19">
      <w:pPr>
        <w:pStyle w:val="ListParagraph"/>
        <w:numPr>
          <w:ilvl w:val="1"/>
          <w:numId w:val="3"/>
        </w:numPr>
        <w:tabs>
          <w:tab w:val="left" w:pos="1440"/>
        </w:tabs>
        <w:spacing w:line="225" w:lineRule="auto"/>
        <w:ind w:right="1224"/>
        <w:jc w:val="left"/>
        <w:rPr>
          <w:rFonts w:ascii="Symbol" w:hAnsi="Symbol"/>
          <w:sz w:val="24"/>
        </w:rPr>
      </w:pPr>
      <w:r>
        <w:rPr>
          <w:sz w:val="24"/>
        </w:rPr>
        <w:t>Baptised</w:t>
      </w:r>
      <w:r>
        <w:rPr>
          <w:spacing w:val="-3"/>
          <w:sz w:val="24"/>
        </w:rPr>
        <w:t xml:space="preserve"> </w:t>
      </w:r>
      <w:r>
        <w:rPr>
          <w:sz w:val="24"/>
        </w:rPr>
        <w:t>Catholic</w:t>
      </w:r>
      <w:r>
        <w:rPr>
          <w:spacing w:val="-3"/>
          <w:sz w:val="24"/>
        </w:rPr>
        <w:t xml:space="preserve"> </w:t>
      </w:r>
      <w:r>
        <w:rPr>
          <w:sz w:val="24"/>
        </w:rPr>
        <w:t>children</w:t>
      </w:r>
      <w:r>
        <w:rPr>
          <w:spacing w:val="-3"/>
          <w:sz w:val="24"/>
        </w:rPr>
        <w:t xml:space="preserve"> </w:t>
      </w:r>
      <w:r>
        <w:rPr>
          <w:sz w:val="24"/>
        </w:rPr>
        <w:t>who</w:t>
      </w:r>
      <w:r>
        <w:rPr>
          <w:spacing w:val="-3"/>
          <w:sz w:val="24"/>
        </w:rPr>
        <w:t xml:space="preserve"> </w:t>
      </w:r>
      <w:r>
        <w:rPr>
          <w:sz w:val="24"/>
        </w:rPr>
        <w:t>have</w:t>
      </w:r>
      <w:r>
        <w:rPr>
          <w:spacing w:val="-3"/>
          <w:sz w:val="24"/>
        </w:rPr>
        <w:t xml:space="preserve"> </w:t>
      </w:r>
      <w:r>
        <w:rPr>
          <w:sz w:val="24"/>
        </w:rPr>
        <w:t>a</w:t>
      </w:r>
      <w:r>
        <w:rPr>
          <w:spacing w:val="-2"/>
          <w:sz w:val="24"/>
        </w:rPr>
        <w:t xml:space="preserve"> </w:t>
      </w:r>
      <w:r>
        <w:rPr>
          <w:sz w:val="24"/>
        </w:rPr>
        <w:t>sibling</w:t>
      </w:r>
      <w:r>
        <w:rPr>
          <w:spacing w:val="-5"/>
          <w:sz w:val="24"/>
        </w:rPr>
        <w:t xml:space="preserve"> </w:t>
      </w:r>
      <w:r>
        <w:rPr>
          <w:sz w:val="24"/>
        </w:rPr>
        <w:t>in</w:t>
      </w:r>
      <w:r>
        <w:rPr>
          <w:spacing w:val="-3"/>
          <w:sz w:val="24"/>
        </w:rPr>
        <w:t xml:space="preserve"> </w:t>
      </w:r>
      <w:r>
        <w:rPr>
          <w:sz w:val="24"/>
        </w:rPr>
        <w:t>the</w:t>
      </w:r>
      <w:r>
        <w:rPr>
          <w:spacing w:val="-5"/>
          <w:sz w:val="24"/>
        </w:rPr>
        <w:t xml:space="preserve"> </w:t>
      </w:r>
      <w:r>
        <w:rPr>
          <w:sz w:val="24"/>
        </w:rPr>
        <w:t>school</w:t>
      </w:r>
      <w:r>
        <w:rPr>
          <w:spacing w:val="-3"/>
          <w:sz w:val="24"/>
        </w:rPr>
        <w:t xml:space="preserve"> </w:t>
      </w:r>
      <w:r>
        <w:rPr>
          <w:sz w:val="24"/>
        </w:rPr>
        <w:t>at</w:t>
      </w:r>
      <w:r>
        <w:rPr>
          <w:spacing w:val="-5"/>
          <w:sz w:val="24"/>
        </w:rPr>
        <w:t xml:space="preserve"> </w:t>
      </w:r>
      <w:r>
        <w:rPr>
          <w:sz w:val="24"/>
        </w:rPr>
        <w:t>the</w:t>
      </w:r>
      <w:r>
        <w:rPr>
          <w:spacing w:val="-5"/>
          <w:sz w:val="24"/>
        </w:rPr>
        <w:t xml:space="preserve"> </w:t>
      </w:r>
      <w:r>
        <w:rPr>
          <w:sz w:val="24"/>
        </w:rPr>
        <w:t>time of admission.</w:t>
      </w:r>
    </w:p>
    <w:p w14:paraId="14414214" w14:textId="77777777" w:rsidR="00D15942" w:rsidRDefault="000B7C19">
      <w:pPr>
        <w:pStyle w:val="ListParagraph"/>
        <w:numPr>
          <w:ilvl w:val="1"/>
          <w:numId w:val="3"/>
        </w:numPr>
        <w:tabs>
          <w:tab w:val="left" w:pos="1440"/>
        </w:tabs>
        <w:spacing w:line="291" w:lineRule="exact"/>
        <w:jc w:val="left"/>
        <w:rPr>
          <w:rFonts w:ascii="Symbol" w:hAnsi="Symbol"/>
          <w:sz w:val="24"/>
        </w:rPr>
      </w:pPr>
      <w:r>
        <w:rPr>
          <w:sz w:val="24"/>
        </w:rPr>
        <w:t>Baptised</w:t>
      </w:r>
      <w:r>
        <w:rPr>
          <w:spacing w:val="-4"/>
          <w:sz w:val="24"/>
        </w:rPr>
        <w:t xml:space="preserve"> </w:t>
      </w:r>
      <w:r>
        <w:rPr>
          <w:sz w:val="24"/>
        </w:rPr>
        <w:t>Catholic</w:t>
      </w:r>
      <w:r>
        <w:rPr>
          <w:spacing w:val="-3"/>
          <w:sz w:val="24"/>
        </w:rPr>
        <w:t xml:space="preserve"> </w:t>
      </w:r>
      <w:r>
        <w:rPr>
          <w:sz w:val="24"/>
        </w:rPr>
        <w:t>children</w:t>
      </w:r>
      <w:r>
        <w:rPr>
          <w:spacing w:val="-5"/>
          <w:sz w:val="24"/>
        </w:rPr>
        <w:t xml:space="preserve"> </w:t>
      </w:r>
      <w:r>
        <w:rPr>
          <w:sz w:val="24"/>
        </w:rPr>
        <w:t>from</w:t>
      </w:r>
      <w:r>
        <w:rPr>
          <w:spacing w:val="-2"/>
          <w:sz w:val="24"/>
        </w:rPr>
        <w:t xml:space="preserve"> </w:t>
      </w:r>
      <w:r>
        <w:rPr>
          <w:sz w:val="24"/>
        </w:rPr>
        <w:t>the</w:t>
      </w:r>
      <w:r>
        <w:rPr>
          <w:spacing w:val="-4"/>
          <w:sz w:val="24"/>
        </w:rPr>
        <w:t xml:space="preserve"> </w:t>
      </w:r>
      <w:r>
        <w:rPr>
          <w:sz w:val="24"/>
        </w:rPr>
        <w:t>parish</w:t>
      </w:r>
      <w:r>
        <w:rPr>
          <w:spacing w:val="-3"/>
          <w:sz w:val="24"/>
        </w:rPr>
        <w:t xml:space="preserve"> </w:t>
      </w:r>
      <w:r>
        <w:rPr>
          <w:sz w:val="24"/>
        </w:rPr>
        <w:t>of</w:t>
      </w:r>
      <w:r>
        <w:rPr>
          <w:spacing w:val="-5"/>
          <w:sz w:val="24"/>
        </w:rPr>
        <w:t xml:space="preserve"> </w:t>
      </w:r>
      <w:r>
        <w:rPr>
          <w:sz w:val="24"/>
        </w:rPr>
        <w:t>St</w:t>
      </w:r>
      <w:r>
        <w:rPr>
          <w:spacing w:val="-4"/>
          <w:sz w:val="24"/>
        </w:rPr>
        <w:t xml:space="preserve"> </w:t>
      </w:r>
      <w:r>
        <w:rPr>
          <w:sz w:val="24"/>
        </w:rPr>
        <w:t>Edward</w:t>
      </w:r>
      <w:r>
        <w:rPr>
          <w:spacing w:val="-3"/>
          <w:sz w:val="24"/>
        </w:rPr>
        <w:t xml:space="preserve"> </w:t>
      </w:r>
      <w:r>
        <w:rPr>
          <w:sz w:val="24"/>
        </w:rPr>
        <w:t>the</w:t>
      </w:r>
      <w:r>
        <w:rPr>
          <w:spacing w:val="-4"/>
          <w:sz w:val="24"/>
        </w:rPr>
        <w:t xml:space="preserve"> </w:t>
      </w:r>
      <w:r>
        <w:rPr>
          <w:spacing w:val="-2"/>
          <w:sz w:val="24"/>
        </w:rPr>
        <w:t>Confessor.</w:t>
      </w:r>
    </w:p>
    <w:p w14:paraId="2690BE80" w14:textId="77777777" w:rsidR="00D15942" w:rsidRDefault="000B7C19">
      <w:pPr>
        <w:pStyle w:val="ListParagraph"/>
        <w:numPr>
          <w:ilvl w:val="1"/>
          <w:numId w:val="3"/>
        </w:numPr>
        <w:tabs>
          <w:tab w:val="left" w:pos="1440"/>
        </w:tabs>
        <w:spacing w:line="291" w:lineRule="exact"/>
        <w:jc w:val="left"/>
        <w:rPr>
          <w:rFonts w:ascii="Symbol" w:hAnsi="Symbol"/>
          <w:sz w:val="24"/>
        </w:rPr>
      </w:pPr>
      <w:r>
        <w:rPr>
          <w:sz w:val="24"/>
        </w:rPr>
        <w:t>Baptised</w:t>
      </w:r>
      <w:r>
        <w:rPr>
          <w:spacing w:val="-5"/>
          <w:sz w:val="24"/>
        </w:rPr>
        <w:t xml:space="preserve"> </w:t>
      </w:r>
      <w:r>
        <w:rPr>
          <w:sz w:val="24"/>
        </w:rPr>
        <w:t>Catholic</w:t>
      </w:r>
      <w:r>
        <w:rPr>
          <w:spacing w:val="-4"/>
          <w:sz w:val="24"/>
        </w:rPr>
        <w:t xml:space="preserve"> </w:t>
      </w:r>
      <w:r>
        <w:rPr>
          <w:sz w:val="24"/>
        </w:rPr>
        <w:t>children</w:t>
      </w:r>
      <w:r>
        <w:rPr>
          <w:spacing w:val="-6"/>
          <w:sz w:val="24"/>
        </w:rPr>
        <w:t xml:space="preserve"> </w:t>
      </w:r>
      <w:r>
        <w:rPr>
          <w:sz w:val="24"/>
        </w:rPr>
        <w:t>from</w:t>
      </w:r>
      <w:r>
        <w:rPr>
          <w:spacing w:val="-3"/>
          <w:sz w:val="24"/>
        </w:rPr>
        <w:t xml:space="preserve"> </w:t>
      </w:r>
      <w:r>
        <w:rPr>
          <w:sz w:val="24"/>
        </w:rPr>
        <w:t>other</w:t>
      </w:r>
      <w:r>
        <w:rPr>
          <w:spacing w:val="-8"/>
          <w:sz w:val="24"/>
        </w:rPr>
        <w:t xml:space="preserve"> </w:t>
      </w:r>
      <w:r>
        <w:rPr>
          <w:spacing w:val="-2"/>
          <w:sz w:val="24"/>
        </w:rPr>
        <w:t>parishes.</w:t>
      </w:r>
    </w:p>
    <w:p w14:paraId="19E9080C" w14:textId="77777777" w:rsidR="00D15942" w:rsidRDefault="00D15942">
      <w:pPr>
        <w:pStyle w:val="BodyText"/>
      </w:pPr>
    </w:p>
    <w:p w14:paraId="1BE67C25" w14:textId="77777777" w:rsidR="00D15942" w:rsidRDefault="000B7C19">
      <w:pPr>
        <w:pStyle w:val="Heading1"/>
        <w:numPr>
          <w:ilvl w:val="0"/>
          <w:numId w:val="3"/>
        </w:numPr>
        <w:tabs>
          <w:tab w:val="left" w:pos="1440"/>
        </w:tabs>
        <w:ind w:left="1440"/>
        <w:jc w:val="left"/>
      </w:pPr>
      <w:r>
        <w:t>Places</w:t>
      </w:r>
      <w:r>
        <w:rPr>
          <w:spacing w:val="-3"/>
        </w:rPr>
        <w:t xml:space="preserve"> </w:t>
      </w:r>
      <w:r>
        <w:t>designated</w:t>
      </w:r>
      <w:r>
        <w:rPr>
          <w:spacing w:val="-5"/>
        </w:rPr>
        <w:t xml:space="preserve"> </w:t>
      </w:r>
      <w:r>
        <w:t>for</w:t>
      </w:r>
      <w:r>
        <w:rPr>
          <w:spacing w:val="-3"/>
        </w:rPr>
        <w:t xml:space="preserve"> </w:t>
      </w:r>
      <w:r>
        <w:t>Church</w:t>
      </w:r>
      <w:r>
        <w:rPr>
          <w:spacing w:val="-3"/>
        </w:rPr>
        <w:t xml:space="preserve"> </w:t>
      </w:r>
      <w:r>
        <w:t>of</w:t>
      </w:r>
      <w:r>
        <w:rPr>
          <w:spacing w:val="-2"/>
        </w:rPr>
        <w:t xml:space="preserve"> </w:t>
      </w:r>
      <w:r>
        <w:t>England</w:t>
      </w:r>
      <w:r>
        <w:rPr>
          <w:spacing w:val="-5"/>
        </w:rPr>
        <w:t xml:space="preserve"> </w:t>
      </w:r>
      <w:r>
        <w:rPr>
          <w:spacing w:val="-2"/>
        </w:rPr>
        <w:t>Children</w:t>
      </w:r>
    </w:p>
    <w:p w14:paraId="74354B5D" w14:textId="77777777" w:rsidR="00D15942" w:rsidRDefault="000B7C19">
      <w:pPr>
        <w:pStyle w:val="BodyText"/>
        <w:spacing w:before="10" w:line="237" w:lineRule="auto"/>
        <w:ind w:left="720" w:right="912"/>
      </w:pPr>
      <w:r>
        <w:t>The governors have designated 12 places, to be offered to children who are members of the Church of England. If there are more than 12 qualified applicants,</w:t>
      </w:r>
      <w:r>
        <w:rPr>
          <w:spacing w:val="-4"/>
        </w:rPr>
        <w:t xml:space="preserve"> </w:t>
      </w:r>
      <w:r>
        <w:t>places</w:t>
      </w:r>
      <w:r>
        <w:rPr>
          <w:spacing w:val="-4"/>
        </w:rPr>
        <w:t xml:space="preserve"> </w:t>
      </w:r>
      <w:r>
        <w:t>will</w:t>
      </w:r>
      <w:r>
        <w:rPr>
          <w:spacing w:val="-4"/>
        </w:rPr>
        <w:t xml:space="preserve"> </w:t>
      </w:r>
      <w:r>
        <w:t>be</w:t>
      </w:r>
      <w:r>
        <w:rPr>
          <w:spacing w:val="-4"/>
        </w:rPr>
        <w:t xml:space="preserve"> </w:t>
      </w:r>
      <w:r>
        <w:t>allocated</w:t>
      </w:r>
      <w:r>
        <w:rPr>
          <w:spacing w:val="-4"/>
        </w:rPr>
        <w:t xml:space="preserve"> </w:t>
      </w:r>
      <w:r>
        <w:t>according</w:t>
      </w:r>
      <w:r>
        <w:rPr>
          <w:spacing w:val="-6"/>
        </w:rPr>
        <w:t xml:space="preserve"> </w:t>
      </w:r>
      <w:r>
        <w:t>to</w:t>
      </w:r>
      <w:r>
        <w:rPr>
          <w:spacing w:val="-4"/>
        </w:rPr>
        <w:t xml:space="preserve"> </w:t>
      </w:r>
      <w:r>
        <w:t>the</w:t>
      </w:r>
      <w:r>
        <w:rPr>
          <w:spacing w:val="-6"/>
        </w:rPr>
        <w:t xml:space="preserve"> </w:t>
      </w:r>
      <w:r>
        <w:t>following</w:t>
      </w:r>
      <w:r>
        <w:rPr>
          <w:spacing w:val="-5"/>
        </w:rPr>
        <w:t xml:space="preserve"> </w:t>
      </w:r>
      <w:r>
        <w:t>criteria.</w:t>
      </w:r>
      <w:r>
        <w:rPr>
          <w:spacing w:val="-4"/>
        </w:rPr>
        <w:t xml:space="preserve"> </w:t>
      </w:r>
      <w:r>
        <w:t>These</w:t>
      </w:r>
      <w:r>
        <w:rPr>
          <w:spacing w:val="-6"/>
        </w:rPr>
        <w:t xml:space="preserve"> </w:t>
      </w:r>
      <w:r>
        <w:t>are stated in order of priority:</w:t>
      </w:r>
    </w:p>
    <w:p w14:paraId="3B992A44" w14:textId="77777777" w:rsidR="00D15942" w:rsidRDefault="00D15942">
      <w:pPr>
        <w:pStyle w:val="BodyText"/>
        <w:spacing w:before="29"/>
      </w:pPr>
    </w:p>
    <w:p w14:paraId="7DF759BA" w14:textId="77777777" w:rsidR="00D15942" w:rsidRDefault="000B7C19">
      <w:pPr>
        <w:pStyle w:val="ListParagraph"/>
        <w:numPr>
          <w:ilvl w:val="1"/>
          <w:numId w:val="3"/>
        </w:numPr>
        <w:tabs>
          <w:tab w:val="left" w:pos="1440"/>
        </w:tabs>
        <w:spacing w:line="235" w:lineRule="auto"/>
        <w:ind w:right="870"/>
        <w:jc w:val="left"/>
        <w:rPr>
          <w:rFonts w:ascii="Symbol" w:hAnsi="Symbol"/>
          <w:sz w:val="23"/>
        </w:rPr>
      </w:pPr>
      <w:r>
        <w:rPr>
          <w:sz w:val="23"/>
        </w:rPr>
        <w:t>Children</w:t>
      </w:r>
      <w:r>
        <w:rPr>
          <w:spacing w:val="-2"/>
          <w:sz w:val="23"/>
        </w:rPr>
        <w:t xml:space="preserve"> </w:t>
      </w:r>
      <w:r>
        <w:rPr>
          <w:sz w:val="23"/>
        </w:rPr>
        <w:t>whose</w:t>
      </w:r>
      <w:r>
        <w:rPr>
          <w:spacing w:val="-5"/>
          <w:sz w:val="23"/>
        </w:rPr>
        <w:t xml:space="preserve"> </w:t>
      </w:r>
      <w:r>
        <w:rPr>
          <w:sz w:val="23"/>
        </w:rPr>
        <w:t>parents</w:t>
      </w:r>
      <w:r>
        <w:rPr>
          <w:spacing w:val="-2"/>
          <w:sz w:val="23"/>
        </w:rPr>
        <w:t xml:space="preserve"> </w:t>
      </w:r>
      <w:r>
        <w:rPr>
          <w:sz w:val="23"/>
        </w:rPr>
        <w:t>are</w:t>
      </w:r>
      <w:r>
        <w:rPr>
          <w:spacing w:val="-7"/>
          <w:sz w:val="23"/>
        </w:rPr>
        <w:t xml:space="preserve"> </w:t>
      </w:r>
      <w:r>
        <w:rPr>
          <w:sz w:val="23"/>
        </w:rPr>
        <w:t>faithful</w:t>
      </w:r>
      <w:r>
        <w:rPr>
          <w:spacing w:val="-5"/>
          <w:sz w:val="23"/>
        </w:rPr>
        <w:t xml:space="preserve"> </w:t>
      </w:r>
      <w:r>
        <w:rPr>
          <w:sz w:val="23"/>
        </w:rPr>
        <w:t>and</w:t>
      </w:r>
      <w:r>
        <w:rPr>
          <w:spacing w:val="-5"/>
          <w:sz w:val="23"/>
        </w:rPr>
        <w:t xml:space="preserve"> </w:t>
      </w:r>
      <w:r>
        <w:rPr>
          <w:sz w:val="23"/>
        </w:rPr>
        <w:t>regular</w:t>
      </w:r>
      <w:r>
        <w:rPr>
          <w:spacing w:val="-4"/>
          <w:sz w:val="23"/>
        </w:rPr>
        <w:t xml:space="preserve"> </w:t>
      </w:r>
      <w:r>
        <w:rPr>
          <w:sz w:val="23"/>
        </w:rPr>
        <w:t>worshippers</w:t>
      </w:r>
      <w:r>
        <w:rPr>
          <w:spacing w:val="-4"/>
          <w:sz w:val="23"/>
        </w:rPr>
        <w:t xml:space="preserve"> </w:t>
      </w:r>
      <w:r>
        <w:rPr>
          <w:sz w:val="23"/>
        </w:rPr>
        <w:t>in</w:t>
      </w:r>
      <w:r>
        <w:rPr>
          <w:spacing w:val="-5"/>
          <w:sz w:val="23"/>
        </w:rPr>
        <w:t xml:space="preserve"> </w:t>
      </w:r>
      <w:r>
        <w:rPr>
          <w:sz w:val="23"/>
        </w:rPr>
        <w:t>the</w:t>
      </w:r>
      <w:r>
        <w:rPr>
          <w:spacing w:val="-5"/>
          <w:sz w:val="23"/>
        </w:rPr>
        <w:t xml:space="preserve"> </w:t>
      </w:r>
      <w:r>
        <w:rPr>
          <w:sz w:val="23"/>
        </w:rPr>
        <w:t>Church</w:t>
      </w:r>
      <w:r>
        <w:rPr>
          <w:spacing w:val="-5"/>
          <w:sz w:val="23"/>
        </w:rPr>
        <w:t xml:space="preserve"> </w:t>
      </w:r>
      <w:r>
        <w:rPr>
          <w:sz w:val="23"/>
        </w:rPr>
        <w:t>of England who have a sibling in the school at the time of admission.</w:t>
      </w:r>
    </w:p>
    <w:p w14:paraId="153A2B69" w14:textId="77777777" w:rsidR="00D15942" w:rsidRDefault="000B7C19">
      <w:pPr>
        <w:pStyle w:val="ListParagraph"/>
        <w:numPr>
          <w:ilvl w:val="1"/>
          <w:numId w:val="3"/>
        </w:numPr>
        <w:tabs>
          <w:tab w:val="left" w:pos="1440"/>
        </w:tabs>
        <w:spacing w:before="33" w:line="225" w:lineRule="auto"/>
        <w:ind w:right="2021"/>
        <w:jc w:val="left"/>
        <w:rPr>
          <w:rFonts w:ascii="Symbol" w:hAnsi="Symbol"/>
          <w:sz w:val="24"/>
        </w:rPr>
      </w:pPr>
      <w:r>
        <w:rPr>
          <w:sz w:val="24"/>
        </w:rPr>
        <w:t>Children</w:t>
      </w:r>
      <w:r>
        <w:rPr>
          <w:spacing w:val="-5"/>
          <w:sz w:val="24"/>
        </w:rPr>
        <w:t xml:space="preserve"> </w:t>
      </w:r>
      <w:r>
        <w:rPr>
          <w:sz w:val="24"/>
        </w:rPr>
        <w:t>whose</w:t>
      </w:r>
      <w:r>
        <w:rPr>
          <w:spacing w:val="-5"/>
          <w:sz w:val="24"/>
        </w:rPr>
        <w:t xml:space="preserve"> </w:t>
      </w:r>
      <w:r>
        <w:rPr>
          <w:sz w:val="24"/>
        </w:rPr>
        <w:t>parents</w:t>
      </w:r>
      <w:r>
        <w:rPr>
          <w:spacing w:val="-5"/>
          <w:sz w:val="24"/>
        </w:rPr>
        <w:t xml:space="preserve"> </w:t>
      </w:r>
      <w:r>
        <w:rPr>
          <w:sz w:val="24"/>
        </w:rPr>
        <w:t>are</w:t>
      </w:r>
      <w:r>
        <w:rPr>
          <w:spacing w:val="-7"/>
          <w:sz w:val="24"/>
        </w:rPr>
        <w:t xml:space="preserve"> </w:t>
      </w:r>
      <w:r>
        <w:rPr>
          <w:sz w:val="24"/>
        </w:rPr>
        <w:t>faithful</w:t>
      </w:r>
      <w:r>
        <w:rPr>
          <w:spacing w:val="-7"/>
          <w:sz w:val="24"/>
        </w:rPr>
        <w:t xml:space="preserve"> </w:t>
      </w:r>
      <w:r>
        <w:rPr>
          <w:sz w:val="24"/>
        </w:rPr>
        <w:t>and</w:t>
      </w:r>
      <w:r>
        <w:rPr>
          <w:spacing w:val="-5"/>
          <w:sz w:val="24"/>
        </w:rPr>
        <w:t xml:space="preserve"> </w:t>
      </w:r>
      <w:r>
        <w:rPr>
          <w:sz w:val="24"/>
        </w:rPr>
        <w:t>regular</w:t>
      </w:r>
      <w:r>
        <w:rPr>
          <w:spacing w:val="-5"/>
          <w:sz w:val="24"/>
        </w:rPr>
        <w:t xml:space="preserve"> </w:t>
      </w:r>
      <w:r>
        <w:rPr>
          <w:sz w:val="24"/>
        </w:rPr>
        <w:t>worshippers</w:t>
      </w:r>
      <w:r>
        <w:rPr>
          <w:spacing w:val="-5"/>
          <w:sz w:val="24"/>
        </w:rPr>
        <w:t xml:space="preserve"> </w:t>
      </w:r>
      <w:r>
        <w:rPr>
          <w:sz w:val="24"/>
        </w:rPr>
        <w:t>at St Barnabas. (please see attached map)</w:t>
      </w:r>
    </w:p>
    <w:p w14:paraId="73A011EA" w14:textId="77777777" w:rsidR="00D15942" w:rsidRDefault="000B7C19">
      <w:pPr>
        <w:pStyle w:val="ListParagraph"/>
        <w:numPr>
          <w:ilvl w:val="1"/>
          <w:numId w:val="3"/>
        </w:numPr>
        <w:tabs>
          <w:tab w:val="left" w:pos="1440"/>
        </w:tabs>
        <w:spacing w:before="29" w:line="225" w:lineRule="auto"/>
        <w:ind w:right="1635"/>
        <w:jc w:val="left"/>
        <w:rPr>
          <w:rFonts w:ascii="Symbol" w:hAnsi="Symbol"/>
          <w:sz w:val="24"/>
        </w:rPr>
      </w:pPr>
      <w:r>
        <w:rPr>
          <w:sz w:val="24"/>
        </w:rPr>
        <w:t>Children</w:t>
      </w:r>
      <w:r>
        <w:rPr>
          <w:spacing w:val="-4"/>
          <w:sz w:val="24"/>
        </w:rPr>
        <w:t xml:space="preserve"> </w:t>
      </w:r>
      <w:r>
        <w:rPr>
          <w:sz w:val="24"/>
        </w:rPr>
        <w:t>whose</w:t>
      </w:r>
      <w:r>
        <w:rPr>
          <w:spacing w:val="-4"/>
          <w:sz w:val="24"/>
        </w:rPr>
        <w:t xml:space="preserve"> </w:t>
      </w:r>
      <w:r>
        <w:rPr>
          <w:sz w:val="24"/>
        </w:rPr>
        <w:t>parents</w:t>
      </w:r>
      <w:r>
        <w:rPr>
          <w:spacing w:val="-4"/>
          <w:sz w:val="24"/>
        </w:rPr>
        <w:t xml:space="preserve"> </w:t>
      </w:r>
      <w:r>
        <w:rPr>
          <w:sz w:val="24"/>
        </w:rPr>
        <w:t>are</w:t>
      </w:r>
      <w:r>
        <w:rPr>
          <w:spacing w:val="-6"/>
          <w:sz w:val="24"/>
        </w:rPr>
        <w:t xml:space="preserve"> </w:t>
      </w:r>
      <w:r>
        <w:rPr>
          <w:sz w:val="24"/>
        </w:rPr>
        <w:t>faithful</w:t>
      </w:r>
      <w:r>
        <w:rPr>
          <w:spacing w:val="-7"/>
          <w:sz w:val="24"/>
        </w:rPr>
        <w:t xml:space="preserve"> </w:t>
      </w:r>
      <w:r>
        <w:rPr>
          <w:sz w:val="24"/>
        </w:rPr>
        <w:t>and</w:t>
      </w:r>
      <w:r>
        <w:rPr>
          <w:spacing w:val="-4"/>
          <w:sz w:val="24"/>
        </w:rPr>
        <w:t xml:space="preserve"> </w:t>
      </w:r>
      <w:r>
        <w:rPr>
          <w:sz w:val="24"/>
        </w:rPr>
        <w:t>regular</w:t>
      </w:r>
      <w:r>
        <w:rPr>
          <w:spacing w:val="-4"/>
          <w:sz w:val="24"/>
        </w:rPr>
        <w:t xml:space="preserve"> </w:t>
      </w:r>
      <w:r>
        <w:rPr>
          <w:sz w:val="24"/>
        </w:rPr>
        <w:t>worshippers</w:t>
      </w:r>
      <w:r>
        <w:rPr>
          <w:spacing w:val="-4"/>
          <w:sz w:val="24"/>
        </w:rPr>
        <w:t xml:space="preserve"> </w:t>
      </w:r>
      <w:r>
        <w:rPr>
          <w:sz w:val="24"/>
        </w:rPr>
        <w:t>in</w:t>
      </w:r>
      <w:r>
        <w:rPr>
          <w:spacing w:val="-4"/>
          <w:sz w:val="24"/>
        </w:rPr>
        <w:t xml:space="preserve"> </w:t>
      </w:r>
      <w:r>
        <w:rPr>
          <w:sz w:val="24"/>
        </w:rPr>
        <w:t>the Church of England</w:t>
      </w:r>
    </w:p>
    <w:p w14:paraId="5EDC35BE" w14:textId="77777777" w:rsidR="00D15942" w:rsidRDefault="00D15942">
      <w:pPr>
        <w:pStyle w:val="BodyText"/>
        <w:spacing w:before="15"/>
      </w:pPr>
    </w:p>
    <w:p w14:paraId="41069E0E" w14:textId="77777777" w:rsidR="00D15942" w:rsidRDefault="000B7C19">
      <w:pPr>
        <w:pStyle w:val="BodyText"/>
        <w:spacing w:line="237" w:lineRule="auto"/>
        <w:ind w:left="720" w:right="912"/>
      </w:pPr>
      <w:r>
        <w:t>Where places designated for Catholic children remain unfilled, priority will be given</w:t>
      </w:r>
      <w:r>
        <w:rPr>
          <w:spacing w:val="-3"/>
        </w:rPr>
        <w:t xml:space="preserve"> </w:t>
      </w:r>
      <w:r>
        <w:t>to</w:t>
      </w:r>
      <w:r>
        <w:rPr>
          <w:spacing w:val="-3"/>
        </w:rPr>
        <w:t xml:space="preserve"> </w:t>
      </w:r>
      <w:r>
        <w:t>those</w:t>
      </w:r>
      <w:r>
        <w:rPr>
          <w:spacing w:val="-5"/>
        </w:rPr>
        <w:t xml:space="preserve"> </w:t>
      </w:r>
      <w:r>
        <w:t>children</w:t>
      </w:r>
      <w:r>
        <w:rPr>
          <w:spacing w:val="-5"/>
        </w:rPr>
        <w:t xml:space="preserve"> </w:t>
      </w:r>
      <w:r>
        <w:t>who</w:t>
      </w:r>
      <w:r>
        <w:rPr>
          <w:spacing w:val="-3"/>
        </w:rPr>
        <w:t xml:space="preserve"> </w:t>
      </w:r>
      <w:r>
        <w:t>fulfil the</w:t>
      </w:r>
      <w:r>
        <w:rPr>
          <w:spacing w:val="-5"/>
        </w:rPr>
        <w:t xml:space="preserve"> </w:t>
      </w:r>
      <w:r>
        <w:t>criteria</w:t>
      </w:r>
      <w:r>
        <w:rPr>
          <w:spacing w:val="-3"/>
        </w:rPr>
        <w:t xml:space="preserve"> </w:t>
      </w:r>
      <w:r>
        <w:t>set</w:t>
      </w:r>
      <w:r>
        <w:rPr>
          <w:spacing w:val="-3"/>
        </w:rPr>
        <w:t xml:space="preserve"> </w:t>
      </w:r>
      <w:r>
        <w:t>out</w:t>
      </w:r>
      <w:r>
        <w:rPr>
          <w:spacing w:val="-5"/>
        </w:rPr>
        <w:t xml:space="preserve"> </w:t>
      </w:r>
      <w:r>
        <w:t>for</w:t>
      </w:r>
      <w:r>
        <w:rPr>
          <w:spacing w:val="-3"/>
        </w:rPr>
        <w:t xml:space="preserve"> </w:t>
      </w:r>
      <w:r>
        <w:t>children</w:t>
      </w:r>
      <w:r>
        <w:rPr>
          <w:spacing w:val="-4"/>
        </w:rPr>
        <w:t xml:space="preserve"> </w:t>
      </w:r>
      <w:r>
        <w:t>from</w:t>
      </w:r>
      <w:r>
        <w:rPr>
          <w:spacing w:val="-4"/>
        </w:rPr>
        <w:t xml:space="preserve"> </w:t>
      </w:r>
      <w:r>
        <w:t>the</w:t>
      </w:r>
      <w:r>
        <w:rPr>
          <w:spacing w:val="-3"/>
        </w:rPr>
        <w:t xml:space="preserve"> </w:t>
      </w:r>
      <w:r>
        <w:t>Church of England. Similarly where places for children from the Church of England remain unfilled priority will be given to those who fulfil the criteria set out for Catholic children</w:t>
      </w:r>
    </w:p>
    <w:p w14:paraId="35EA455F" w14:textId="77777777" w:rsidR="00D15942" w:rsidRDefault="00D15942">
      <w:pPr>
        <w:pStyle w:val="BodyText"/>
        <w:spacing w:before="11"/>
      </w:pPr>
    </w:p>
    <w:p w14:paraId="77740F85" w14:textId="77777777" w:rsidR="00D15942" w:rsidRDefault="000B7C19">
      <w:pPr>
        <w:pStyle w:val="Heading1"/>
        <w:numPr>
          <w:ilvl w:val="0"/>
          <w:numId w:val="3"/>
        </w:numPr>
        <w:tabs>
          <w:tab w:val="left" w:pos="1440"/>
        </w:tabs>
        <w:spacing w:before="1" w:line="235" w:lineRule="auto"/>
        <w:ind w:left="1440" w:right="1985"/>
        <w:jc w:val="left"/>
      </w:pPr>
      <w:r>
        <w:t>Other</w:t>
      </w:r>
      <w:r>
        <w:rPr>
          <w:spacing w:val="-4"/>
        </w:rPr>
        <w:t xml:space="preserve"> </w:t>
      </w:r>
      <w:r>
        <w:t>children</w:t>
      </w:r>
      <w:r>
        <w:rPr>
          <w:spacing w:val="-7"/>
        </w:rPr>
        <w:t xml:space="preserve"> </w:t>
      </w:r>
      <w:r>
        <w:t>who</w:t>
      </w:r>
      <w:r>
        <w:rPr>
          <w:spacing w:val="-4"/>
        </w:rPr>
        <w:t xml:space="preserve"> </w:t>
      </w:r>
      <w:r>
        <w:t>have</w:t>
      </w:r>
      <w:r>
        <w:rPr>
          <w:spacing w:val="-4"/>
        </w:rPr>
        <w:t xml:space="preserve"> </w:t>
      </w:r>
      <w:r>
        <w:t>a</w:t>
      </w:r>
      <w:r>
        <w:rPr>
          <w:spacing w:val="-3"/>
        </w:rPr>
        <w:t xml:space="preserve"> </w:t>
      </w:r>
      <w:r>
        <w:t>sibling</w:t>
      </w:r>
      <w:r>
        <w:rPr>
          <w:spacing w:val="-4"/>
        </w:rPr>
        <w:t xml:space="preserve"> </w:t>
      </w:r>
      <w:r>
        <w:t>in</w:t>
      </w:r>
      <w:r>
        <w:rPr>
          <w:spacing w:val="-4"/>
        </w:rPr>
        <w:t xml:space="preserve"> </w:t>
      </w:r>
      <w:r>
        <w:t>the</w:t>
      </w:r>
      <w:r>
        <w:rPr>
          <w:spacing w:val="-6"/>
        </w:rPr>
        <w:t xml:space="preserve"> </w:t>
      </w:r>
      <w:r>
        <w:t>school</w:t>
      </w:r>
      <w:r>
        <w:rPr>
          <w:spacing w:val="-4"/>
        </w:rPr>
        <w:t xml:space="preserve"> </w:t>
      </w:r>
      <w:r>
        <w:t>at</w:t>
      </w:r>
      <w:r>
        <w:rPr>
          <w:spacing w:val="-4"/>
        </w:rPr>
        <w:t xml:space="preserve"> </w:t>
      </w:r>
      <w:r>
        <w:t>the</w:t>
      </w:r>
      <w:r>
        <w:rPr>
          <w:spacing w:val="-4"/>
        </w:rPr>
        <w:t xml:space="preserve"> </w:t>
      </w:r>
      <w:r>
        <w:t>time of admission</w:t>
      </w:r>
    </w:p>
    <w:p w14:paraId="3A84627E" w14:textId="77777777" w:rsidR="00D15942" w:rsidRDefault="00D15942">
      <w:pPr>
        <w:pStyle w:val="BodyText"/>
        <w:spacing w:before="16"/>
        <w:rPr>
          <w:b/>
        </w:rPr>
      </w:pPr>
    </w:p>
    <w:p w14:paraId="03C35B50" w14:textId="77777777" w:rsidR="00D15942" w:rsidRDefault="000B7C19">
      <w:pPr>
        <w:pStyle w:val="ListParagraph"/>
        <w:numPr>
          <w:ilvl w:val="0"/>
          <w:numId w:val="3"/>
        </w:numPr>
        <w:tabs>
          <w:tab w:val="left" w:pos="1440"/>
        </w:tabs>
        <w:spacing w:line="232" w:lineRule="auto"/>
        <w:ind w:left="1440" w:right="1532"/>
        <w:jc w:val="left"/>
        <w:rPr>
          <w:b/>
          <w:sz w:val="24"/>
        </w:rPr>
      </w:pPr>
      <w:r>
        <w:rPr>
          <w:b/>
          <w:sz w:val="24"/>
        </w:rPr>
        <w:t>Other</w:t>
      </w:r>
      <w:r>
        <w:rPr>
          <w:b/>
          <w:spacing w:val="-4"/>
          <w:sz w:val="24"/>
        </w:rPr>
        <w:t xml:space="preserve"> </w:t>
      </w:r>
      <w:r>
        <w:rPr>
          <w:b/>
          <w:sz w:val="24"/>
        </w:rPr>
        <w:t>children</w:t>
      </w:r>
      <w:r>
        <w:rPr>
          <w:b/>
          <w:spacing w:val="-6"/>
          <w:sz w:val="24"/>
        </w:rPr>
        <w:t xml:space="preserve"> </w:t>
      </w:r>
      <w:r>
        <w:rPr>
          <w:b/>
          <w:sz w:val="24"/>
        </w:rPr>
        <w:t>who</w:t>
      </w:r>
      <w:r>
        <w:rPr>
          <w:b/>
          <w:spacing w:val="-4"/>
          <w:sz w:val="24"/>
        </w:rPr>
        <w:t xml:space="preserve"> </w:t>
      </w:r>
      <w:r>
        <w:rPr>
          <w:b/>
          <w:sz w:val="24"/>
        </w:rPr>
        <w:t>parents</w:t>
      </w:r>
      <w:r>
        <w:rPr>
          <w:b/>
          <w:spacing w:val="-6"/>
          <w:sz w:val="24"/>
        </w:rPr>
        <w:t xml:space="preserve"> </w:t>
      </w:r>
      <w:r>
        <w:rPr>
          <w:b/>
          <w:sz w:val="24"/>
        </w:rPr>
        <w:t>want</w:t>
      </w:r>
      <w:r>
        <w:rPr>
          <w:b/>
          <w:spacing w:val="-5"/>
          <w:sz w:val="24"/>
        </w:rPr>
        <w:t xml:space="preserve"> </w:t>
      </w:r>
      <w:r>
        <w:rPr>
          <w:b/>
          <w:sz w:val="24"/>
        </w:rPr>
        <w:t>them</w:t>
      </w:r>
      <w:r>
        <w:rPr>
          <w:b/>
          <w:spacing w:val="-4"/>
          <w:sz w:val="24"/>
        </w:rPr>
        <w:t xml:space="preserve"> </w:t>
      </w:r>
      <w:r>
        <w:rPr>
          <w:b/>
          <w:sz w:val="24"/>
        </w:rPr>
        <w:t>to</w:t>
      </w:r>
      <w:r>
        <w:rPr>
          <w:b/>
          <w:spacing w:val="-6"/>
          <w:sz w:val="24"/>
        </w:rPr>
        <w:t xml:space="preserve"> </w:t>
      </w:r>
      <w:r>
        <w:rPr>
          <w:b/>
          <w:sz w:val="24"/>
        </w:rPr>
        <w:t>have</w:t>
      </w:r>
      <w:r>
        <w:rPr>
          <w:b/>
          <w:spacing w:val="-4"/>
          <w:sz w:val="24"/>
        </w:rPr>
        <w:t xml:space="preserve"> </w:t>
      </w:r>
      <w:r>
        <w:rPr>
          <w:b/>
          <w:sz w:val="24"/>
        </w:rPr>
        <w:t>an</w:t>
      </w:r>
      <w:r>
        <w:rPr>
          <w:b/>
          <w:spacing w:val="-4"/>
          <w:sz w:val="24"/>
        </w:rPr>
        <w:t xml:space="preserve"> </w:t>
      </w:r>
      <w:r>
        <w:rPr>
          <w:b/>
          <w:sz w:val="24"/>
        </w:rPr>
        <w:t>education</w:t>
      </w:r>
      <w:r>
        <w:rPr>
          <w:b/>
          <w:spacing w:val="-4"/>
          <w:sz w:val="24"/>
        </w:rPr>
        <w:t xml:space="preserve"> </w:t>
      </w:r>
      <w:r>
        <w:rPr>
          <w:b/>
          <w:sz w:val="24"/>
        </w:rPr>
        <w:t>in a Joint Catholic and Church of England Primary School.</w:t>
      </w:r>
    </w:p>
    <w:p w14:paraId="7892AFE0" w14:textId="77777777" w:rsidR="00D15942" w:rsidRDefault="000B7C19">
      <w:pPr>
        <w:pStyle w:val="BodyText"/>
        <w:spacing w:before="14" w:line="237" w:lineRule="auto"/>
        <w:ind w:left="720" w:right="748"/>
      </w:pPr>
      <w:r>
        <w:t>If in any category there are more applications than places available, priority will be</w:t>
      </w:r>
      <w:r>
        <w:rPr>
          <w:spacing w:val="-3"/>
        </w:rPr>
        <w:t xml:space="preserve"> </w:t>
      </w:r>
      <w:r>
        <w:t>given</w:t>
      </w:r>
      <w:r>
        <w:rPr>
          <w:spacing w:val="-3"/>
        </w:rPr>
        <w:t xml:space="preserve"> </w:t>
      </w:r>
      <w:r>
        <w:t>on</w:t>
      </w:r>
      <w:r>
        <w:rPr>
          <w:spacing w:val="-3"/>
        </w:rPr>
        <w:t xml:space="preserve"> </w:t>
      </w:r>
      <w:r>
        <w:t>the</w:t>
      </w:r>
      <w:r>
        <w:rPr>
          <w:spacing w:val="-5"/>
        </w:rPr>
        <w:t xml:space="preserve"> </w:t>
      </w:r>
      <w:r>
        <w:t>basis</w:t>
      </w:r>
      <w:r>
        <w:rPr>
          <w:spacing w:val="-6"/>
        </w:rPr>
        <w:t xml:space="preserve"> </w:t>
      </w:r>
      <w:r>
        <w:t>of</w:t>
      </w:r>
      <w:r>
        <w:rPr>
          <w:spacing w:val="-1"/>
        </w:rPr>
        <w:t xml:space="preserve"> </w:t>
      </w:r>
      <w:r>
        <w:t>distance</w:t>
      </w:r>
      <w:r>
        <w:rPr>
          <w:spacing w:val="-7"/>
        </w:rPr>
        <w:t xml:space="preserve"> </w:t>
      </w:r>
      <w:r>
        <w:t>from</w:t>
      </w:r>
      <w:r>
        <w:rPr>
          <w:spacing w:val="-2"/>
        </w:rPr>
        <w:t xml:space="preserve"> </w:t>
      </w:r>
      <w:r>
        <w:t>home</w:t>
      </w:r>
      <w:r>
        <w:rPr>
          <w:spacing w:val="-5"/>
        </w:rPr>
        <w:t xml:space="preserve"> </w:t>
      </w:r>
      <w:r>
        <w:t>to</w:t>
      </w:r>
      <w:r>
        <w:rPr>
          <w:spacing w:val="-2"/>
        </w:rPr>
        <w:t xml:space="preserve"> </w:t>
      </w:r>
      <w:r>
        <w:t>school,</w:t>
      </w:r>
      <w:r>
        <w:rPr>
          <w:spacing w:val="-3"/>
        </w:rPr>
        <w:t xml:space="preserve"> </w:t>
      </w:r>
      <w:r>
        <w:t>those</w:t>
      </w:r>
      <w:r>
        <w:rPr>
          <w:spacing w:val="-3"/>
        </w:rPr>
        <w:t xml:space="preserve"> </w:t>
      </w:r>
      <w:r>
        <w:t>living</w:t>
      </w:r>
      <w:r>
        <w:rPr>
          <w:spacing w:val="-2"/>
        </w:rPr>
        <w:t xml:space="preserve"> </w:t>
      </w:r>
      <w:r>
        <w:t>nearer</w:t>
      </w:r>
      <w:r>
        <w:rPr>
          <w:spacing w:val="-3"/>
        </w:rPr>
        <w:t xml:space="preserve"> </w:t>
      </w:r>
      <w:r>
        <w:t>to</w:t>
      </w:r>
      <w:r>
        <w:rPr>
          <w:spacing w:val="-3"/>
        </w:rPr>
        <w:t xml:space="preserve"> </w:t>
      </w:r>
      <w:r>
        <w:t>the school having priority. This will be measured by the Local Authority in a straight line using the National Property Gazetteer .</w:t>
      </w:r>
    </w:p>
    <w:p w14:paraId="2E721DD6" w14:textId="77777777" w:rsidR="00D15942" w:rsidRDefault="00D15942">
      <w:pPr>
        <w:pStyle w:val="BodyText"/>
        <w:spacing w:line="237" w:lineRule="auto"/>
        <w:sectPr w:rsidR="00D15942">
          <w:pgSz w:w="12240" w:h="15840"/>
          <w:pgMar w:top="1640" w:right="1080" w:bottom="280" w:left="1080" w:header="720" w:footer="720" w:gutter="0"/>
          <w:cols w:space="720"/>
        </w:sectPr>
      </w:pPr>
    </w:p>
    <w:p w14:paraId="6AEF5F26" w14:textId="77777777" w:rsidR="00D15942" w:rsidRDefault="000B7C19">
      <w:pPr>
        <w:pStyle w:val="BodyText"/>
        <w:spacing w:before="69"/>
        <w:ind w:left="720"/>
      </w:pPr>
      <w:r>
        <w:t>All</w:t>
      </w:r>
      <w:r>
        <w:rPr>
          <w:spacing w:val="-5"/>
        </w:rPr>
        <w:t xml:space="preserve"> </w:t>
      </w:r>
      <w:r>
        <w:t>Catholic</w:t>
      </w:r>
      <w:r>
        <w:rPr>
          <w:spacing w:val="-3"/>
        </w:rPr>
        <w:t xml:space="preserve"> </w:t>
      </w:r>
      <w:r>
        <w:t>applicants</w:t>
      </w:r>
      <w:r>
        <w:rPr>
          <w:spacing w:val="-5"/>
        </w:rPr>
        <w:t xml:space="preserve"> </w:t>
      </w:r>
      <w:r>
        <w:t>will</w:t>
      </w:r>
      <w:r>
        <w:rPr>
          <w:spacing w:val="-4"/>
        </w:rPr>
        <w:t xml:space="preserve"> </w:t>
      </w:r>
      <w:r>
        <w:t>be</w:t>
      </w:r>
      <w:r>
        <w:rPr>
          <w:spacing w:val="-3"/>
        </w:rPr>
        <w:t xml:space="preserve"> </w:t>
      </w:r>
      <w:r>
        <w:t>required</w:t>
      </w:r>
      <w:r>
        <w:rPr>
          <w:spacing w:val="-3"/>
        </w:rPr>
        <w:t xml:space="preserve"> </w:t>
      </w:r>
      <w:r>
        <w:t>to</w:t>
      </w:r>
      <w:r>
        <w:rPr>
          <w:spacing w:val="-5"/>
        </w:rPr>
        <w:t xml:space="preserve"> </w:t>
      </w:r>
      <w:r>
        <w:t>produce</w:t>
      </w:r>
      <w:r>
        <w:rPr>
          <w:spacing w:val="-3"/>
        </w:rPr>
        <w:t xml:space="preserve"> </w:t>
      </w:r>
      <w:r>
        <w:t>baptismal</w:t>
      </w:r>
      <w:r>
        <w:rPr>
          <w:spacing w:val="-4"/>
        </w:rPr>
        <w:t xml:space="preserve"> </w:t>
      </w:r>
      <w:r>
        <w:rPr>
          <w:spacing w:val="-2"/>
        </w:rPr>
        <w:t>certificates.</w:t>
      </w:r>
    </w:p>
    <w:p w14:paraId="7C222EC9" w14:textId="77777777" w:rsidR="00D15942" w:rsidRDefault="00D15942">
      <w:pPr>
        <w:pStyle w:val="BodyText"/>
        <w:spacing w:before="10"/>
      </w:pPr>
    </w:p>
    <w:p w14:paraId="4669CA22" w14:textId="13DD3AF3" w:rsidR="00D15942" w:rsidRDefault="000B7C19">
      <w:pPr>
        <w:pStyle w:val="BodyText"/>
        <w:spacing w:line="237" w:lineRule="auto"/>
        <w:ind w:left="720" w:right="912"/>
      </w:pPr>
      <w:r>
        <w:t>A parent for the Church of England criteria is ‘any person who has parental responsibility or care of the child. Where admission arrangements refer to ’parents attendance at church’ it is sufficient for just one parent to attend. For parents of Church of England applicants “faithful and regular” means attendance</w:t>
      </w:r>
      <w:r>
        <w:rPr>
          <w:spacing w:val="-4"/>
        </w:rPr>
        <w:t xml:space="preserve"> </w:t>
      </w:r>
      <w:r>
        <w:t>at</w:t>
      </w:r>
      <w:r>
        <w:rPr>
          <w:spacing w:val="-2"/>
        </w:rPr>
        <w:t xml:space="preserve"> </w:t>
      </w:r>
      <w:r>
        <w:t>a</w:t>
      </w:r>
      <w:r>
        <w:rPr>
          <w:spacing w:val="-4"/>
        </w:rPr>
        <w:t xml:space="preserve"> </w:t>
      </w:r>
      <w:r>
        <w:t>minimum</w:t>
      </w:r>
      <w:r>
        <w:rPr>
          <w:spacing w:val="-3"/>
        </w:rPr>
        <w:t xml:space="preserve"> </w:t>
      </w:r>
      <w:r>
        <w:t>of two</w:t>
      </w:r>
      <w:r>
        <w:rPr>
          <w:spacing w:val="-2"/>
        </w:rPr>
        <w:t xml:space="preserve"> </w:t>
      </w:r>
      <w:r>
        <w:t>services</w:t>
      </w:r>
      <w:r>
        <w:rPr>
          <w:spacing w:val="-2"/>
        </w:rPr>
        <w:t xml:space="preserve"> </w:t>
      </w:r>
      <w:r>
        <w:t>per</w:t>
      </w:r>
      <w:r>
        <w:rPr>
          <w:spacing w:val="-6"/>
        </w:rPr>
        <w:t xml:space="preserve"> </w:t>
      </w:r>
      <w:r>
        <w:t>month</w:t>
      </w:r>
      <w:r>
        <w:rPr>
          <w:spacing w:val="-3"/>
        </w:rPr>
        <w:t xml:space="preserve"> </w:t>
      </w:r>
      <w:r>
        <w:t>for</w:t>
      </w:r>
      <w:r>
        <w:rPr>
          <w:spacing w:val="-2"/>
        </w:rPr>
        <w:t xml:space="preserve"> </w:t>
      </w:r>
      <w:r>
        <w:t>at</w:t>
      </w:r>
      <w:r>
        <w:rPr>
          <w:spacing w:val="-2"/>
        </w:rPr>
        <w:t xml:space="preserve"> </w:t>
      </w:r>
      <w:r>
        <w:t>least</w:t>
      </w:r>
      <w:r>
        <w:rPr>
          <w:spacing w:val="-2"/>
        </w:rPr>
        <w:t xml:space="preserve"> </w:t>
      </w:r>
      <w:r>
        <w:t>six</w:t>
      </w:r>
      <w:r>
        <w:rPr>
          <w:spacing w:val="-5"/>
        </w:rPr>
        <w:t xml:space="preserve"> </w:t>
      </w:r>
      <w:r>
        <w:t>months</w:t>
      </w:r>
      <w:r>
        <w:rPr>
          <w:spacing w:val="-4"/>
        </w:rPr>
        <w:t xml:space="preserve"> </w:t>
      </w:r>
      <w:r>
        <w:t>prior to the closing date for applications. A letter from an incumbent or minister or other church</w:t>
      </w:r>
      <w:r>
        <w:rPr>
          <w:spacing w:val="-2"/>
        </w:rPr>
        <w:t xml:space="preserve"> </w:t>
      </w:r>
      <w:r>
        <w:t>officer will be required</w:t>
      </w:r>
      <w:r>
        <w:rPr>
          <w:spacing w:val="-2"/>
        </w:rPr>
        <w:t xml:space="preserve"> </w:t>
      </w:r>
      <w:r>
        <w:t>as proof of attendance. This should be sent to the school by 15</w:t>
      </w:r>
      <w:r>
        <w:rPr>
          <w:position w:val="8"/>
          <w:sz w:val="16"/>
        </w:rPr>
        <w:t>th</w:t>
      </w:r>
      <w:r>
        <w:rPr>
          <w:spacing w:val="40"/>
          <w:position w:val="8"/>
          <w:sz w:val="16"/>
        </w:rPr>
        <w:t xml:space="preserve"> </w:t>
      </w:r>
      <w:r>
        <w:t>January 202</w:t>
      </w:r>
      <w:r w:rsidR="00490704">
        <w:t>7</w:t>
      </w:r>
    </w:p>
    <w:p w14:paraId="637C5098" w14:textId="77777777" w:rsidR="00D15942" w:rsidRDefault="00D15942">
      <w:pPr>
        <w:pStyle w:val="BodyText"/>
        <w:spacing w:before="15"/>
      </w:pPr>
    </w:p>
    <w:p w14:paraId="332CB3AE" w14:textId="77777777" w:rsidR="00D15942" w:rsidRDefault="000B7C19">
      <w:pPr>
        <w:pStyle w:val="BodyText"/>
        <w:spacing w:line="237" w:lineRule="auto"/>
        <w:ind w:left="720" w:right="912"/>
      </w:pPr>
      <w:r>
        <w:t>In the event that, during the period specified for attendance at worship, the church has been closed for public worship and has not provided alternative premises</w:t>
      </w:r>
      <w:r>
        <w:rPr>
          <w:spacing w:val="-8"/>
        </w:rPr>
        <w:t xml:space="preserve"> </w:t>
      </w:r>
      <w:r>
        <w:t>for</w:t>
      </w:r>
      <w:r>
        <w:rPr>
          <w:spacing w:val="-5"/>
        </w:rPr>
        <w:t xml:space="preserve"> </w:t>
      </w:r>
      <w:r>
        <w:t>that</w:t>
      </w:r>
      <w:r>
        <w:rPr>
          <w:spacing w:val="-5"/>
        </w:rPr>
        <w:t xml:space="preserve"> </w:t>
      </w:r>
      <w:r>
        <w:t>worship,</w:t>
      </w:r>
      <w:r>
        <w:rPr>
          <w:spacing w:val="-5"/>
        </w:rPr>
        <w:t xml:space="preserve"> </w:t>
      </w:r>
      <w:r>
        <w:t>the</w:t>
      </w:r>
      <w:r>
        <w:rPr>
          <w:spacing w:val="-5"/>
        </w:rPr>
        <w:t xml:space="preserve"> </w:t>
      </w:r>
      <w:r>
        <w:t>requirements</w:t>
      </w:r>
      <w:r>
        <w:rPr>
          <w:spacing w:val="-5"/>
        </w:rPr>
        <w:t xml:space="preserve"> </w:t>
      </w:r>
      <w:r>
        <w:t>of</w:t>
      </w:r>
      <w:r>
        <w:rPr>
          <w:spacing w:val="-5"/>
        </w:rPr>
        <w:t xml:space="preserve"> </w:t>
      </w:r>
      <w:r>
        <w:t>these</w:t>
      </w:r>
      <w:r>
        <w:rPr>
          <w:spacing w:val="-5"/>
        </w:rPr>
        <w:t xml:space="preserve"> </w:t>
      </w:r>
      <w:r>
        <w:t>admissions</w:t>
      </w:r>
      <w:r>
        <w:rPr>
          <w:spacing w:val="-5"/>
        </w:rPr>
        <w:t xml:space="preserve"> </w:t>
      </w:r>
      <w:r>
        <w:t>arrangements in relation to attendance will only apply to the period when the church, or alternative premises have been available for public worship”.</w:t>
      </w:r>
    </w:p>
    <w:p w14:paraId="54F5F998" w14:textId="77777777" w:rsidR="00D15942" w:rsidRDefault="00D15942">
      <w:pPr>
        <w:pStyle w:val="BodyText"/>
        <w:spacing w:before="17"/>
      </w:pPr>
    </w:p>
    <w:p w14:paraId="7B751ED2" w14:textId="77777777" w:rsidR="00D15942" w:rsidRDefault="000B7C19">
      <w:pPr>
        <w:pStyle w:val="BodyText"/>
        <w:spacing w:line="237" w:lineRule="auto"/>
        <w:ind w:left="720" w:right="642"/>
      </w:pPr>
      <w:r>
        <w:t>Siblings are defined as brother or sister, half brother or sister, adopted brother or sister, step brother or sister, or the child of the parents/carer’s partner, and in every</w:t>
      </w:r>
      <w:r>
        <w:rPr>
          <w:spacing w:val="-3"/>
        </w:rPr>
        <w:t xml:space="preserve"> </w:t>
      </w:r>
      <w:r>
        <w:t>case, the child</w:t>
      </w:r>
      <w:r>
        <w:rPr>
          <w:spacing w:val="-2"/>
        </w:rPr>
        <w:t xml:space="preserve"> </w:t>
      </w:r>
      <w:r>
        <w:t>should</w:t>
      </w:r>
      <w:r>
        <w:rPr>
          <w:spacing w:val="-2"/>
        </w:rPr>
        <w:t xml:space="preserve"> </w:t>
      </w:r>
      <w:r>
        <w:t>be living</w:t>
      </w:r>
      <w:r>
        <w:rPr>
          <w:spacing w:val="-1"/>
        </w:rPr>
        <w:t xml:space="preserve"> </w:t>
      </w:r>
      <w:r>
        <w:t>in the same</w:t>
      </w:r>
      <w:r>
        <w:rPr>
          <w:spacing w:val="-4"/>
        </w:rPr>
        <w:t xml:space="preserve"> </w:t>
      </w:r>
      <w:r>
        <w:t>family</w:t>
      </w:r>
      <w:r>
        <w:rPr>
          <w:spacing w:val="-3"/>
        </w:rPr>
        <w:t xml:space="preserve"> </w:t>
      </w:r>
      <w:r>
        <w:t>unit at</w:t>
      </w:r>
      <w:r>
        <w:rPr>
          <w:spacing w:val="-2"/>
        </w:rPr>
        <w:t xml:space="preserve"> </w:t>
      </w:r>
      <w:r>
        <w:t>the</w:t>
      </w:r>
      <w:r>
        <w:rPr>
          <w:spacing w:val="-4"/>
        </w:rPr>
        <w:t xml:space="preserve"> </w:t>
      </w:r>
      <w:r>
        <w:t>same</w:t>
      </w:r>
      <w:r>
        <w:rPr>
          <w:spacing w:val="-2"/>
        </w:rPr>
        <w:t xml:space="preserve"> </w:t>
      </w:r>
      <w:r>
        <w:t>address already</w:t>
      </w:r>
      <w:r>
        <w:rPr>
          <w:spacing w:val="-5"/>
        </w:rPr>
        <w:t xml:space="preserve"> </w:t>
      </w:r>
      <w:r>
        <w:t>attending</w:t>
      </w:r>
      <w:r>
        <w:rPr>
          <w:spacing w:val="-4"/>
        </w:rPr>
        <w:t xml:space="preserve"> </w:t>
      </w:r>
      <w:r>
        <w:t>the</w:t>
      </w:r>
      <w:r>
        <w:rPr>
          <w:spacing w:val="-3"/>
        </w:rPr>
        <w:t xml:space="preserve"> </w:t>
      </w:r>
      <w:r>
        <w:t>school</w:t>
      </w:r>
      <w:r>
        <w:rPr>
          <w:spacing w:val="-5"/>
        </w:rPr>
        <w:t xml:space="preserve"> </w:t>
      </w:r>
      <w:r>
        <w:t>and</w:t>
      </w:r>
      <w:r>
        <w:rPr>
          <w:spacing w:val="-5"/>
        </w:rPr>
        <w:t xml:space="preserve"> </w:t>
      </w:r>
      <w:r>
        <w:t>expected</w:t>
      </w:r>
      <w:r>
        <w:rPr>
          <w:spacing w:val="-3"/>
        </w:rPr>
        <w:t xml:space="preserve"> </w:t>
      </w:r>
      <w:r>
        <w:t>to</w:t>
      </w:r>
      <w:r>
        <w:rPr>
          <w:spacing w:val="-6"/>
        </w:rPr>
        <w:t xml:space="preserve"> </w:t>
      </w:r>
      <w:r>
        <w:t>continue</w:t>
      </w:r>
      <w:r>
        <w:rPr>
          <w:spacing w:val="-3"/>
        </w:rPr>
        <w:t xml:space="preserve"> </w:t>
      </w:r>
      <w:r>
        <w:t>at</w:t>
      </w:r>
      <w:r>
        <w:rPr>
          <w:spacing w:val="-3"/>
        </w:rPr>
        <w:t xml:space="preserve"> </w:t>
      </w:r>
      <w:r>
        <w:t>the</w:t>
      </w:r>
      <w:r>
        <w:rPr>
          <w:spacing w:val="-3"/>
        </w:rPr>
        <w:t xml:space="preserve"> </w:t>
      </w:r>
      <w:r>
        <w:t>school</w:t>
      </w:r>
      <w:r>
        <w:rPr>
          <w:spacing w:val="-5"/>
        </w:rPr>
        <w:t xml:space="preserve"> </w:t>
      </w:r>
      <w:r>
        <w:t>at</w:t>
      </w:r>
      <w:r>
        <w:rPr>
          <w:spacing w:val="-3"/>
        </w:rPr>
        <w:t xml:space="preserve"> </w:t>
      </w:r>
      <w:r>
        <w:t>the</w:t>
      </w:r>
      <w:r>
        <w:rPr>
          <w:spacing w:val="-3"/>
        </w:rPr>
        <w:t xml:space="preserve"> </w:t>
      </w:r>
      <w:r>
        <w:t>time</w:t>
      </w:r>
      <w:r>
        <w:rPr>
          <w:spacing w:val="-5"/>
        </w:rPr>
        <w:t xml:space="preserve"> </w:t>
      </w:r>
      <w:r>
        <w:t xml:space="preserve">of </w:t>
      </w:r>
      <w:r>
        <w:rPr>
          <w:spacing w:val="-2"/>
        </w:rPr>
        <w:t>admission.</w:t>
      </w:r>
    </w:p>
    <w:p w14:paraId="572C5FFD" w14:textId="77777777" w:rsidR="00D15942" w:rsidRDefault="00D15942">
      <w:pPr>
        <w:pStyle w:val="BodyText"/>
        <w:spacing w:before="11"/>
      </w:pPr>
    </w:p>
    <w:p w14:paraId="5C6B56EF" w14:textId="77777777" w:rsidR="00D15942" w:rsidRDefault="000B7C19">
      <w:pPr>
        <w:pStyle w:val="BodyText"/>
        <w:spacing w:line="235" w:lineRule="auto"/>
        <w:ind w:left="720" w:right="1687"/>
      </w:pPr>
      <w:r>
        <w:t>Please</w:t>
      </w:r>
      <w:r>
        <w:rPr>
          <w:spacing w:val="-4"/>
        </w:rPr>
        <w:t xml:space="preserve"> </w:t>
      </w:r>
      <w:r>
        <w:t>indicate</w:t>
      </w:r>
      <w:r>
        <w:rPr>
          <w:spacing w:val="-4"/>
        </w:rPr>
        <w:t xml:space="preserve"> </w:t>
      </w:r>
      <w:r>
        <w:t>which</w:t>
      </w:r>
      <w:r>
        <w:rPr>
          <w:spacing w:val="-4"/>
        </w:rPr>
        <w:t xml:space="preserve"> </w:t>
      </w:r>
      <w:r>
        <w:t>of</w:t>
      </w:r>
      <w:r>
        <w:rPr>
          <w:spacing w:val="-2"/>
        </w:rPr>
        <w:t xml:space="preserve"> </w:t>
      </w:r>
      <w:r>
        <w:t>the</w:t>
      </w:r>
      <w:r>
        <w:rPr>
          <w:spacing w:val="-4"/>
        </w:rPr>
        <w:t xml:space="preserve"> </w:t>
      </w:r>
      <w:r>
        <w:t>above</w:t>
      </w:r>
      <w:r>
        <w:rPr>
          <w:spacing w:val="-4"/>
        </w:rPr>
        <w:t xml:space="preserve"> </w:t>
      </w:r>
      <w:r>
        <w:t>criteria</w:t>
      </w:r>
      <w:r>
        <w:rPr>
          <w:spacing w:val="-4"/>
        </w:rPr>
        <w:t xml:space="preserve"> </w:t>
      </w:r>
      <w:r>
        <w:t>are</w:t>
      </w:r>
      <w:r>
        <w:rPr>
          <w:spacing w:val="-4"/>
        </w:rPr>
        <w:t xml:space="preserve"> </w:t>
      </w:r>
      <w:r>
        <w:t>being</w:t>
      </w:r>
      <w:r>
        <w:rPr>
          <w:spacing w:val="-6"/>
        </w:rPr>
        <w:t xml:space="preserve"> </w:t>
      </w:r>
      <w:r>
        <w:t>used</w:t>
      </w:r>
      <w:r>
        <w:rPr>
          <w:spacing w:val="-6"/>
        </w:rPr>
        <w:t xml:space="preserve"> </w:t>
      </w:r>
      <w:r>
        <w:t>to</w:t>
      </w:r>
      <w:r>
        <w:rPr>
          <w:spacing w:val="-3"/>
        </w:rPr>
        <w:t xml:space="preserve"> </w:t>
      </w:r>
      <w:r>
        <w:t>support your application.</w:t>
      </w:r>
    </w:p>
    <w:p w14:paraId="1CF2E97D" w14:textId="77777777" w:rsidR="00D15942" w:rsidRDefault="00D15942">
      <w:pPr>
        <w:pStyle w:val="BodyText"/>
      </w:pPr>
    </w:p>
    <w:p w14:paraId="2DF43202" w14:textId="77777777" w:rsidR="00D15942" w:rsidRDefault="00D15942">
      <w:pPr>
        <w:pStyle w:val="BodyText"/>
        <w:spacing w:before="2"/>
      </w:pPr>
    </w:p>
    <w:p w14:paraId="0C2F4927" w14:textId="77777777" w:rsidR="00D15942" w:rsidRDefault="000B7C19">
      <w:pPr>
        <w:pStyle w:val="Heading1"/>
      </w:pPr>
      <w:r>
        <w:t>Application</w:t>
      </w:r>
      <w:r>
        <w:rPr>
          <w:spacing w:val="-5"/>
        </w:rPr>
        <w:t xml:space="preserve"> </w:t>
      </w:r>
      <w:r>
        <w:t>Procedures</w:t>
      </w:r>
      <w:r>
        <w:rPr>
          <w:spacing w:val="-5"/>
        </w:rPr>
        <w:t xml:space="preserve"> </w:t>
      </w:r>
      <w:r>
        <w:t>and</w:t>
      </w:r>
      <w:r>
        <w:rPr>
          <w:spacing w:val="-5"/>
        </w:rPr>
        <w:t xml:space="preserve"> </w:t>
      </w:r>
      <w:r>
        <w:rPr>
          <w:spacing w:val="-2"/>
        </w:rPr>
        <w:t>Timetable</w:t>
      </w:r>
    </w:p>
    <w:p w14:paraId="0D160928" w14:textId="77777777" w:rsidR="00D15942" w:rsidRDefault="00D15942">
      <w:pPr>
        <w:pStyle w:val="BodyText"/>
        <w:spacing w:before="10"/>
        <w:rPr>
          <w:b/>
        </w:rPr>
      </w:pPr>
    </w:p>
    <w:p w14:paraId="2169E88C" w14:textId="23DF1053" w:rsidR="00D15942" w:rsidRDefault="000B7C19">
      <w:pPr>
        <w:pStyle w:val="BodyText"/>
        <w:ind w:left="720" w:right="801"/>
      </w:pPr>
      <w:r>
        <w:rPr>
          <w:noProof/>
        </w:rPr>
        <mc:AlternateContent>
          <mc:Choice Requires="wps">
            <w:drawing>
              <wp:anchor distT="0" distB="0" distL="0" distR="0" simplePos="0" relativeHeight="15728640" behindDoc="0" locked="0" layoutInCell="1" allowOverlap="1" wp14:anchorId="68EE2CF8" wp14:editId="14400C60">
                <wp:simplePos x="0" y="0"/>
                <wp:positionH relativeFrom="page">
                  <wp:posOffset>4016375</wp:posOffset>
                </wp:positionH>
                <wp:positionV relativeFrom="paragraph">
                  <wp:posOffset>1033165</wp:posOffset>
                </wp:positionV>
                <wp:extent cx="43180" cy="10795"/>
                <wp:effectExtent l="0" t="0" r="0" b="0"/>
                <wp:wrapNone/>
                <wp:docPr id="3"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3180" cy="10795"/>
                        </a:xfrm>
                        <a:custGeom>
                          <a:avLst/>
                          <a:gdLst/>
                          <a:ahLst/>
                          <a:cxnLst/>
                          <a:rect l="l" t="t" r="r" b="b"/>
                          <a:pathLst>
                            <a:path w="43180" h="10795">
                              <a:moveTo>
                                <a:pt x="42672" y="0"/>
                              </a:moveTo>
                              <a:lnTo>
                                <a:pt x="0" y="0"/>
                              </a:lnTo>
                              <a:lnTo>
                                <a:pt x="0" y="10668"/>
                              </a:lnTo>
                              <a:lnTo>
                                <a:pt x="42672" y="10668"/>
                              </a:lnTo>
                              <a:lnTo>
                                <a:pt x="42672" y="0"/>
                              </a:lnTo>
                              <a:close/>
                            </a:path>
                          </a:pathLst>
                        </a:custGeom>
                        <a:solidFill>
                          <a:srgbClr val="0462C1"/>
                        </a:solidFill>
                      </wps:spPr>
                      <wps:bodyPr wrap="square" lIns="0" tIns="0" rIns="0" bIns="0" rtlCol="0">
                        <a:prstTxWarp prst="textNoShape">
                          <a:avLst/>
                        </a:prstTxWarp>
                        <a:noAutofit/>
                      </wps:bodyPr>
                    </wps:wsp>
                  </a:graphicData>
                </a:graphic>
              </wp:anchor>
            </w:drawing>
          </mc:Choice>
          <mc:Fallback>
            <w:pict>
              <v:shape w14:anchorId="06EF2DF3" id="Graphic 3" o:spid="_x0000_s1026" style="position:absolute;margin-left:316.25pt;margin-top:81.35pt;width:3.4pt;height:.85pt;z-index:15728640;visibility:visible;mso-wrap-style:square;mso-wrap-distance-left:0;mso-wrap-distance-top:0;mso-wrap-distance-right:0;mso-wrap-distance-bottom:0;mso-position-horizontal:absolute;mso-position-horizontal-relative:page;mso-position-vertical:absolute;mso-position-vertical-relative:text;v-text-anchor:top" coordsize="43180,10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" path="m42672,l,,,10668r42672,l42672,xe" fillcolor="#0462c1" stroked="f">
                <v:path arrowok="t"/>
                <w10:wrap anchorx="page"/>
              </v:shape>
            </w:pict>
          </mc:Fallback>
        </mc:AlternateContent>
      </w:r>
      <w:r>
        <w:t>To apply for a place at this school in the normal admission round, you must complete</w:t>
      </w:r>
      <w:r>
        <w:rPr>
          <w:spacing w:val="-1"/>
        </w:rPr>
        <w:t xml:space="preserve"> </w:t>
      </w:r>
      <w:r>
        <w:t>a Common</w:t>
      </w:r>
      <w:r>
        <w:rPr>
          <w:spacing w:val="-2"/>
        </w:rPr>
        <w:t xml:space="preserve"> </w:t>
      </w:r>
      <w:r>
        <w:t>Application</w:t>
      </w:r>
      <w:r>
        <w:rPr>
          <w:spacing w:val="-2"/>
        </w:rPr>
        <w:t xml:space="preserve"> </w:t>
      </w:r>
      <w:r>
        <w:t>Form</w:t>
      </w:r>
      <w:r>
        <w:rPr>
          <w:spacing w:val="-2"/>
        </w:rPr>
        <w:t xml:space="preserve"> </w:t>
      </w:r>
      <w:r>
        <w:t>available</w:t>
      </w:r>
      <w:r>
        <w:rPr>
          <w:spacing w:val="-2"/>
        </w:rPr>
        <w:t xml:space="preserve"> </w:t>
      </w:r>
      <w:r>
        <w:t>from the local authority</w:t>
      </w:r>
      <w:r>
        <w:rPr>
          <w:spacing w:val="-2"/>
        </w:rPr>
        <w:t xml:space="preserve"> </w:t>
      </w:r>
      <w:r>
        <w:t>in which you live. You are also requested to complete the Supplementary Information Form attached to this policy Appendix 1. The Supplementary Information Form should</w:t>
      </w:r>
      <w:r>
        <w:rPr>
          <w:spacing w:val="-6"/>
        </w:rPr>
        <w:t xml:space="preserve"> </w:t>
      </w:r>
      <w:r>
        <w:t>be</w:t>
      </w:r>
      <w:r>
        <w:rPr>
          <w:spacing w:val="-5"/>
        </w:rPr>
        <w:t xml:space="preserve"> </w:t>
      </w:r>
      <w:r>
        <w:t>returned</w:t>
      </w:r>
      <w:r>
        <w:rPr>
          <w:spacing w:val="-5"/>
        </w:rPr>
        <w:t xml:space="preserve"> </w:t>
      </w:r>
      <w:r>
        <w:t>to</w:t>
      </w:r>
      <w:r>
        <w:rPr>
          <w:spacing w:val="-5"/>
        </w:rPr>
        <w:t xml:space="preserve"> </w:t>
      </w:r>
      <w:r>
        <w:t>the</w:t>
      </w:r>
      <w:r>
        <w:rPr>
          <w:spacing w:val="-5"/>
        </w:rPr>
        <w:t xml:space="preserve"> </w:t>
      </w:r>
      <w:r>
        <w:t>Head</w:t>
      </w:r>
      <w:r>
        <w:rPr>
          <w:spacing w:val="-5"/>
        </w:rPr>
        <w:t xml:space="preserve"> </w:t>
      </w:r>
      <w:r>
        <w:t>teacher</w:t>
      </w:r>
      <w:r>
        <w:rPr>
          <w:spacing w:val="-2"/>
        </w:rPr>
        <w:t xml:space="preserve"> </w:t>
      </w:r>
      <w:r>
        <w:t>at</w:t>
      </w:r>
      <w:r>
        <w:rPr>
          <w:spacing w:val="-6"/>
        </w:rPr>
        <w:t xml:space="preserve"> </w:t>
      </w:r>
      <w:hyperlink r:id="rId7">
        <w:r>
          <w:rPr>
            <w:color w:val="0462C1"/>
            <w:u w:val="single" w:color="0462C1"/>
          </w:rPr>
          <w:t>admin@christtheking.cheshire.sch.uk</w:t>
        </w:r>
        <w:r>
          <w:t>.</w:t>
        </w:r>
      </w:hyperlink>
      <w:r>
        <w:t xml:space="preserve"> </w:t>
      </w:r>
      <w:r>
        <w:rPr>
          <w:color w:val="0462C1"/>
          <w:u w:val="single" w:color="0462C1"/>
        </w:rPr>
        <w:t>By</w:t>
      </w:r>
      <w:r>
        <w:rPr>
          <w:color w:val="0462C1"/>
          <w:spacing w:val="-3"/>
        </w:rPr>
        <w:t xml:space="preserve"> </w:t>
      </w:r>
      <w:r>
        <w:t>15th January</w:t>
      </w:r>
      <w:r>
        <w:rPr>
          <w:spacing w:val="-4"/>
        </w:rPr>
        <w:t xml:space="preserve"> </w:t>
      </w:r>
      <w:r>
        <w:t>202</w:t>
      </w:r>
      <w:r w:rsidR="00490704">
        <w:t>7</w:t>
      </w:r>
      <w:r>
        <w:t>.</w:t>
      </w:r>
      <w:r>
        <w:rPr>
          <w:spacing w:val="-2"/>
        </w:rPr>
        <w:t xml:space="preserve"> </w:t>
      </w:r>
      <w:r>
        <w:t>You will be advised of the</w:t>
      </w:r>
      <w:r>
        <w:rPr>
          <w:spacing w:val="-2"/>
        </w:rPr>
        <w:t xml:space="preserve"> </w:t>
      </w:r>
      <w:r>
        <w:t>outcome of your application</w:t>
      </w:r>
      <w:r>
        <w:rPr>
          <w:spacing w:val="-2"/>
        </w:rPr>
        <w:t xml:space="preserve"> </w:t>
      </w:r>
      <w:r>
        <w:t>on 16th April or the next working day, by</w:t>
      </w:r>
      <w:r>
        <w:rPr>
          <w:spacing w:val="-1"/>
        </w:rPr>
        <w:t xml:space="preserve"> </w:t>
      </w:r>
      <w:r>
        <w:t>the local</w:t>
      </w:r>
      <w:r>
        <w:rPr>
          <w:spacing w:val="-1"/>
        </w:rPr>
        <w:t xml:space="preserve"> </w:t>
      </w:r>
      <w:r>
        <w:t>authority on our behalf. If you are unsuccessful (unless your child gained a place at a school you ranked higher) you will be informed of the reasons, related to the oversubscription criteria listed above, and you have the right of appeal to an independent appeal panel.</w:t>
      </w:r>
    </w:p>
    <w:p w14:paraId="770B125B" w14:textId="77777777" w:rsidR="00D15942" w:rsidRDefault="000B7C19">
      <w:pPr>
        <w:pStyle w:val="Heading1"/>
        <w:spacing w:before="270"/>
      </w:pPr>
      <w:r>
        <w:t>Children</w:t>
      </w:r>
      <w:r>
        <w:rPr>
          <w:spacing w:val="-6"/>
        </w:rPr>
        <w:t xml:space="preserve"> </w:t>
      </w:r>
      <w:r>
        <w:t>with</w:t>
      </w:r>
      <w:r>
        <w:rPr>
          <w:spacing w:val="-2"/>
        </w:rPr>
        <w:t xml:space="preserve"> </w:t>
      </w:r>
      <w:r>
        <w:rPr>
          <w:spacing w:val="-4"/>
        </w:rPr>
        <w:t>EHCPs</w:t>
      </w:r>
    </w:p>
    <w:p w14:paraId="7ECC228B" w14:textId="77777777" w:rsidR="00D15942" w:rsidRDefault="00D15942">
      <w:pPr>
        <w:pStyle w:val="BodyText"/>
        <w:spacing w:before="11"/>
        <w:rPr>
          <w:b/>
        </w:rPr>
      </w:pPr>
    </w:p>
    <w:p w14:paraId="78562781" w14:textId="77777777" w:rsidR="00D15942" w:rsidRDefault="000B7C19">
      <w:pPr>
        <w:pStyle w:val="BodyText"/>
        <w:spacing w:line="235" w:lineRule="auto"/>
        <w:ind w:left="720" w:right="912"/>
      </w:pPr>
      <w:r>
        <w:t>Section</w:t>
      </w:r>
      <w:r>
        <w:rPr>
          <w:spacing w:val="-5"/>
        </w:rPr>
        <w:t xml:space="preserve"> </w:t>
      </w:r>
      <w:r>
        <w:t>324</w:t>
      </w:r>
      <w:r>
        <w:rPr>
          <w:spacing w:val="-3"/>
        </w:rPr>
        <w:t xml:space="preserve"> </w:t>
      </w:r>
      <w:r>
        <w:t>of</w:t>
      </w:r>
      <w:r>
        <w:rPr>
          <w:spacing w:val="-3"/>
        </w:rPr>
        <w:t xml:space="preserve"> </w:t>
      </w:r>
      <w:r>
        <w:t>the</w:t>
      </w:r>
      <w:r>
        <w:rPr>
          <w:spacing w:val="-3"/>
        </w:rPr>
        <w:t xml:space="preserve"> </w:t>
      </w:r>
      <w:r>
        <w:t>Education</w:t>
      </w:r>
      <w:r>
        <w:rPr>
          <w:spacing w:val="-5"/>
        </w:rPr>
        <w:t xml:space="preserve"> </w:t>
      </w:r>
      <w:r>
        <w:t>Act</w:t>
      </w:r>
      <w:r>
        <w:rPr>
          <w:spacing w:val="-3"/>
        </w:rPr>
        <w:t xml:space="preserve"> </w:t>
      </w:r>
      <w:r>
        <w:t>1996</w:t>
      </w:r>
      <w:r>
        <w:rPr>
          <w:spacing w:val="-3"/>
        </w:rPr>
        <w:t xml:space="preserve"> </w:t>
      </w:r>
      <w:r>
        <w:t>requires</w:t>
      </w:r>
      <w:r>
        <w:rPr>
          <w:spacing w:val="-3"/>
        </w:rPr>
        <w:t xml:space="preserve"> </w:t>
      </w:r>
      <w:r>
        <w:t>the</w:t>
      </w:r>
      <w:r>
        <w:rPr>
          <w:spacing w:val="-3"/>
        </w:rPr>
        <w:t xml:space="preserve"> </w:t>
      </w:r>
      <w:r>
        <w:t>governing</w:t>
      </w:r>
      <w:r>
        <w:rPr>
          <w:spacing w:val="-5"/>
        </w:rPr>
        <w:t xml:space="preserve"> </w:t>
      </w:r>
      <w:r>
        <w:t>bodies</w:t>
      </w:r>
      <w:r>
        <w:rPr>
          <w:spacing w:val="-3"/>
        </w:rPr>
        <w:t xml:space="preserve"> </w:t>
      </w:r>
      <w:r>
        <w:t>of</w:t>
      </w:r>
      <w:r>
        <w:rPr>
          <w:spacing w:val="-2"/>
        </w:rPr>
        <w:t xml:space="preserve"> </w:t>
      </w:r>
      <w:r>
        <w:t>all maintained schools to admit a child with an Educational Health Care Plan (EHCP) that names their school.</w:t>
      </w:r>
    </w:p>
    <w:p w14:paraId="1C366731" w14:textId="77777777" w:rsidR="00D15942" w:rsidRDefault="00D15942">
      <w:pPr>
        <w:pStyle w:val="BodyText"/>
        <w:spacing w:line="235" w:lineRule="auto"/>
        <w:sectPr w:rsidR="00D15942">
          <w:pgSz w:w="12240" w:h="15840"/>
          <w:pgMar w:top="1640" w:right="1080" w:bottom="280" w:left="1080" w:header="720" w:footer="720" w:gutter="0"/>
          <w:cols w:space="720"/>
        </w:sectPr>
      </w:pPr>
    </w:p>
    <w:p w14:paraId="6E2188DB" w14:textId="77777777" w:rsidR="00D15942" w:rsidRDefault="000B7C19">
      <w:pPr>
        <w:pStyle w:val="Heading1"/>
        <w:spacing w:before="69"/>
      </w:pPr>
      <w:r>
        <w:t>Late</w:t>
      </w:r>
      <w:r>
        <w:rPr>
          <w:spacing w:val="-3"/>
        </w:rPr>
        <w:t xml:space="preserve"> </w:t>
      </w:r>
      <w:r>
        <w:t>applications</w:t>
      </w:r>
      <w:r>
        <w:rPr>
          <w:spacing w:val="-3"/>
        </w:rPr>
        <w:t xml:space="preserve"> </w:t>
      </w:r>
      <w:r>
        <w:t>for</w:t>
      </w:r>
      <w:r>
        <w:rPr>
          <w:spacing w:val="-4"/>
        </w:rPr>
        <w:t xml:space="preserve"> </w:t>
      </w:r>
      <w:r>
        <w:rPr>
          <w:spacing w:val="-2"/>
        </w:rPr>
        <w:t>admission</w:t>
      </w:r>
    </w:p>
    <w:p w14:paraId="178C3365" w14:textId="77777777" w:rsidR="00D15942" w:rsidRDefault="00D15942">
      <w:pPr>
        <w:pStyle w:val="BodyText"/>
        <w:spacing w:before="10"/>
        <w:rPr>
          <w:b/>
        </w:rPr>
      </w:pPr>
    </w:p>
    <w:p w14:paraId="789C6AA7" w14:textId="77777777" w:rsidR="00D15942" w:rsidRDefault="000B7C19">
      <w:pPr>
        <w:pStyle w:val="BodyText"/>
        <w:spacing w:line="237" w:lineRule="auto"/>
        <w:ind w:left="720" w:right="801"/>
      </w:pPr>
      <w:r>
        <w:t>Where there are extenuating circumstances for an application being received after the last date for applications, and it is before the governors have established</w:t>
      </w:r>
      <w:r>
        <w:rPr>
          <w:spacing w:val="-3"/>
        </w:rPr>
        <w:t xml:space="preserve"> </w:t>
      </w:r>
      <w:r>
        <w:t>their</w:t>
      </w:r>
      <w:r>
        <w:rPr>
          <w:spacing w:val="-5"/>
        </w:rPr>
        <w:t xml:space="preserve"> </w:t>
      </w:r>
      <w:r>
        <w:t>list</w:t>
      </w:r>
      <w:r>
        <w:rPr>
          <w:spacing w:val="-3"/>
        </w:rPr>
        <w:t xml:space="preserve"> </w:t>
      </w:r>
      <w:r>
        <w:t>of</w:t>
      </w:r>
      <w:r>
        <w:rPr>
          <w:spacing w:val="-5"/>
        </w:rPr>
        <w:t xml:space="preserve"> </w:t>
      </w:r>
      <w:r>
        <w:t>pupils</w:t>
      </w:r>
      <w:r>
        <w:rPr>
          <w:spacing w:val="-3"/>
        </w:rPr>
        <w:t xml:space="preserve"> </w:t>
      </w:r>
      <w:r>
        <w:t>to</w:t>
      </w:r>
      <w:r>
        <w:rPr>
          <w:spacing w:val="-3"/>
        </w:rPr>
        <w:t xml:space="preserve"> </w:t>
      </w:r>
      <w:r>
        <w:t>be</w:t>
      </w:r>
      <w:r>
        <w:rPr>
          <w:spacing w:val="-5"/>
        </w:rPr>
        <w:t xml:space="preserve"> </w:t>
      </w:r>
      <w:r>
        <w:t>admitted,</w:t>
      </w:r>
      <w:r>
        <w:rPr>
          <w:spacing w:val="-5"/>
        </w:rPr>
        <w:t xml:space="preserve"> </w:t>
      </w:r>
      <w:r>
        <w:t>then</w:t>
      </w:r>
      <w:r>
        <w:rPr>
          <w:spacing w:val="-3"/>
        </w:rPr>
        <w:t xml:space="preserve"> </w:t>
      </w:r>
      <w:r>
        <w:t>it</w:t>
      </w:r>
      <w:r>
        <w:rPr>
          <w:spacing w:val="-5"/>
        </w:rPr>
        <w:t xml:space="preserve"> </w:t>
      </w:r>
      <w:r>
        <w:t>will</w:t>
      </w:r>
      <w:r>
        <w:rPr>
          <w:spacing w:val="-3"/>
        </w:rPr>
        <w:t xml:space="preserve"> </w:t>
      </w:r>
      <w:r>
        <w:t>be</w:t>
      </w:r>
      <w:r>
        <w:rPr>
          <w:spacing w:val="-3"/>
        </w:rPr>
        <w:t xml:space="preserve"> </w:t>
      </w:r>
      <w:r>
        <w:t>considered</w:t>
      </w:r>
      <w:r>
        <w:rPr>
          <w:spacing w:val="-3"/>
        </w:rPr>
        <w:t xml:space="preserve"> </w:t>
      </w:r>
      <w:r>
        <w:t>alongside all the others. Otherwise, applications which are received after the last date will be considered after all the others, and placed on the waiting list in order according to the criteria.</w:t>
      </w:r>
    </w:p>
    <w:p w14:paraId="23B47504" w14:textId="77777777" w:rsidR="00D15942" w:rsidRDefault="00D15942">
      <w:pPr>
        <w:pStyle w:val="BodyText"/>
      </w:pPr>
    </w:p>
    <w:p w14:paraId="5CF9E71A" w14:textId="77777777" w:rsidR="00D15942" w:rsidRDefault="00D15942">
      <w:pPr>
        <w:pStyle w:val="BodyText"/>
        <w:spacing w:before="7"/>
      </w:pPr>
    </w:p>
    <w:p w14:paraId="7A23C9AD" w14:textId="77777777" w:rsidR="00D15942" w:rsidRDefault="000B7C19">
      <w:pPr>
        <w:pStyle w:val="Heading1"/>
      </w:pPr>
      <w:r>
        <w:t>Waiting</w:t>
      </w:r>
      <w:r>
        <w:rPr>
          <w:spacing w:val="-1"/>
        </w:rPr>
        <w:t xml:space="preserve"> </w:t>
      </w:r>
      <w:r>
        <w:rPr>
          <w:spacing w:val="-4"/>
        </w:rPr>
        <w:t>list</w:t>
      </w:r>
    </w:p>
    <w:p w14:paraId="49FCEE01" w14:textId="77777777" w:rsidR="00D15942" w:rsidRDefault="00D15942">
      <w:pPr>
        <w:pStyle w:val="BodyText"/>
        <w:spacing w:before="10"/>
        <w:rPr>
          <w:b/>
        </w:rPr>
      </w:pPr>
    </w:p>
    <w:p w14:paraId="07437575" w14:textId="77777777" w:rsidR="00D15942" w:rsidRDefault="000B7C19">
      <w:pPr>
        <w:pStyle w:val="BodyText"/>
        <w:ind w:left="720" w:right="912"/>
      </w:pPr>
      <w:r>
        <w:t>Where we have more applications than places, the admissions criteria will be used. Children who are not admitted will have their name placed on a waiting list. The names on this waiting list will be in the order resulting from the application of the admissions criteria. Since the date of application cannot be a criterion for the order of names on the waiting list, late applicants for</w:t>
      </w:r>
      <w:r>
        <w:rPr>
          <w:spacing w:val="-1"/>
        </w:rPr>
        <w:t xml:space="preserve"> </w:t>
      </w:r>
      <w:r>
        <w:t>the school will be slotted into the order according to the extent to which they meet the criteria. Thus it is possible that a child who moves into the area later to have a higher priority than one who has been on the waiting list for some time. If a place</w:t>
      </w:r>
      <w:r>
        <w:rPr>
          <w:spacing w:val="-5"/>
        </w:rPr>
        <w:t xml:space="preserve"> </w:t>
      </w:r>
      <w:r>
        <w:t>becomes</w:t>
      </w:r>
      <w:r>
        <w:rPr>
          <w:spacing w:val="-6"/>
        </w:rPr>
        <w:t xml:space="preserve"> </w:t>
      </w:r>
      <w:r>
        <w:t>available</w:t>
      </w:r>
      <w:r>
        <w:rPr>
          <w:spacing w:val="-4"/>
        </w:rPr>
        <w:t xml:space="preserve"> </w:t>
      </w:r>
      <w:r>
        <w:t>within</w:t>
      </w:r>
      <w:r>
        <w:rPr>
          <w:spacing w:val="-4"/>
        </w:rPr>
        <w:t xml:space="preserve"> </w:t>
      </w:r>
      <w:r>
        <w:t>the</w:t>
      </w:r>
      <w:r>
        <w:rPr>
          <w:spacing w:val="-4"/>
        </w:rPr>
        <w:t xml:space="preserve"> </w:t>
      </w:r>
      <w:r>
        <w:t>admission</w:t>
      </w:r>
      <w:r>
        <w:rPr>
          <w:spacing w:val="-5"/>
        </w:rPr>
        <w:t xml:space="preserve"> </w:t>
      </w:r>
      <w:r>
        <w:t>number,</w:t>
      </w:r>
      <w:r>
        <w:rPr>
          <w:spacing w:val="-6"/>
        </w:rPr>
        <w:t xml:space="preserve"> </w:t>
      </w:r>
      <w:r>
        <w:t>the</w:t>
      </w:r>
      <w:r>
        <w:rPr>
          <w:spacing w:val="-4"/>
        </w:rPr>
        <w:t xml:space="preserve"> </w:t>
      </w:r>
      <w:r>
        <w:t>child</w:t>
      </w:r>
      <w:r>
        <w:rPr>
          <w:spacing w:val="-4"/>
        </w:rPr>
        <w:t xml:space="preserve"> </w:t>
      </w:r>
      <w:r>
        <w:t>whose</w:t>
      </w:r>
      <w:r>
        <w:rPr>
          <w:spacing w:val="-4"/>
        </w:rPr>
        <w:t xml:space="preserve"> </w:t>
      </w:r>
      <w:r>
        <w:t>name</w:t>
      </w:r>
      <w:r>
        <w:rPr>
          <w:spacing w:val="-5"/>
        </w:rPr>
        <w:t xml:space="preserve"> </w:t>
      </w:r>
      <w:r>
        <w:t>is at the top</w:t>
      </w:r>
      <w:r>
        <w:rPr>
          <w:spacing w:val="-1"/>
        </w:rPr>
        <w:t xml:space="preserve"> </w:t>
      </w:r>
      <w:r>
        <w:t>of the list will be</w:t>
      </w:r>
      <w:r>
        <w:rPr>
          <w:spacing w:val="-1"/>
        </w:rPr>
        <w:t xml:space="preserve"> </w:t>
      </w:r>
      <w:r>
        <w:t>offered a place.</w:t>
      </w:r>
      <w:r>
        <w:rPr>
          <w:spacing w:val="-1"/>
        </w:rPr>
        <w:t xml:space="preserve"> </w:t>
      </w:r>
      <w:r>
        <w:t>This waiting list will operate until the end of the Autumn term.</w:t>
      </w:r>
    </w:p>
    <w:p w14:paraId="41FDBBDB" w14:textId="77777777" w:rsidR="00D15942" w:rsidRDefault="000B7C19">
      <w:pPr>
        <w:pStyle w:val="Heading1"/>
        <w:spacing w:before="267"/>
      </w:pPr>
      <w:r>
        <w:t>Address</w:t>
      </w:r>
      <w:r>
        <w:rPr>
          <w:spacing w:val="-5"/>
        </w:rPr>
        <w:t xml:space="preserve"> </w:t>
      </w:r>
      <w:r>
        <w:t>of</w:t>
      </w:r>
      <w:r>
        <w:rPr>
          <w:spacing w:val="-4"/>
        </w:rPr>
        <w:t xml:space="preserve"> </w:t>
      </w:r>
      <w:r>
        <w:rPr>
          <w:spacing w:val="-2"/>
        </w:rPr>
        <w:t>pupil</w:t>
      </w:r>
    </w:p>
    <w:p w14:paraId="3E1C9CCC" w14:textId="77777777" w:rsidR="00D15942" w:rsidRDefault="00D15942">
      <w:pPr>
        <w:pStyle w:val="BodyText"/>
        <w:spacing w:before="10"/>
        <w:rPr>
          <w:b/>
        </w:rPr>
      </w:pPr>
    </w:p>
    <w:p w14:paraId="6AB80896" w14:textId="77777777" w:rsidR="00D15942" w:rsidRDefault="000B7C19">
      <w:pPr>
        <w:pStyle w:val="BodyText"/>
        <w:ind w:left="720" w:right="850"/>
      </w:pPr>
      <w:r>
        <w:t>The address used on the school’s admission form must be the current one at the</w:t>
      </w:r>
      <w:r>
        <w:rPr>
          <w:spacing w:val="-2"/>
        </w:rPr>
        <w:t xml:space="preserve"> </w:t>
      </w:r>
      <w:r>
        <w:t>time</w:t>
      </w:r>
      <w:r>
        <w:rPr>
          <w:spacing w:val="-4"/>
        </w:rPr>
        <w:t xml:space="preserve"> </w:t>
      </w:r>
      <w:r>
        <w:t>of</w:t>
      </w:r>
      <w:r>
        <w:rPr>
          <w:spacing w:val="-2"/>
        </w:rPr>
        <w:t xml:space="preserve"> </w:t>
      </w:r>
      <w:r>
        <w:t>application.</w:t>
      </w:r>
      <w:r>
        <w:rPr>
          <w:spacing w:val="-4"/>
        </w:rPr>
        <w:t xml:space="preserve"> </w:t>
      </w:r>
      <w:r>
        <w:t>If the</w:t>
      </w:r>
      <w:r>
        <w:rPr>
          <w:spacing w:val="-2"/>
        </w:rPr>
        <w:t xml:space="preserve"> </w:t>
      </w:r>
      <w:r>
        <w:t>address</w:t>
      </w:r>
      <w:r>
        <w:rPr>
          <w:spacing w:val="-2"/>
        </w:rPr>
        <w:t xml:space="preserve"> </w:t>
      </w:r>
      <w:r>
        <w:t>changes</w:t>
      </w:r>
      <w:r>
        <w:rPr>
          <w:spacing w:val="-2"/>
        </w:rPr>
        <w:t xml:space="preserve"> </w:t>
      </w:r>
      <w:r>
        <w:t>subsequently,</w:t>
      </w:r>
      <w:r>
        <w:rPr>
          <w:spacing w:val="-2"/>
        </w:rPr>
        <w:t xml:space="preserve"> </w:t>
      </w:r>
      <w:r>
        <w:t>the</w:t>
      </w:r>
      <w:r>
        <w:rPr>
          <w:spacing w:val="-4"/>
        </w:rPr>
        <w:t xml:space="preserve"> </w:t>
      </w:r>
      <w:r>
        <w:t>parents</w:t>
      </w:r>
      <w:r>
        <w:rPr>
          <w:spacing w:val="-2"/>
        </w:rPr>
        <w:t xml:space="preserve"> </w:t>
      </w:r>
      <w:r>
        <w:t>should notify the school. Where the parents live at different addresses, the current-at- the-application, normal address of the child will be the one used. This will normally be the one where the child wakes up for the majority of Monday to Friday mornings. Parents may be asked to show evidence of the claim that is being</w:t>
      </w:r>
      <w:r>
        <w:rPr>
          <w:spacing w:val="-3"/>
        </w:rPr>
        <w:t xml:space="preserve"> </w:t>
      </w:r>
      <w:r>
        <w:t>made</w:t>
      </w:r>
      <w:r>
        <w:rPr>
          <w:spacing w:val="-6"/>
        </w:rPr>
        <w:t xml:space="preserve"> </w:t>
      </w:r>
      <w:r>
        <w:t>for</w:t>
      </w:r>
      <w:r>
        <w:rPr>
          <w:spacing w:val="-2"/>
        </w:rPr>
        <w:t xml:space="preserve"> </w:t>
      </w:r>
      <w:r>
        <w:t>the</w:t>
      </w:r>
      <w:r>
        <w:rPr>
          <w:spacing w:val="-4"/>
        </w:rPr>
        <w:t xml:space="preserve"> </w:t>
      </w:r>
      <w:r>
        <w:t>address.</w:t>
      </w:r>
      <w:r>
        <w:rPr>
          <w:spacing w:val="-6"/>
        </w:rPr>
        <w:t xml:space="preserve"> </w:t>
      </w:r>
      <w:r>
        <w:t>Where</w:t>
      </w:r>
      <w:r>
        <w:rPr>
          <w:spacing w:val="-5"/>
        </w:rPr>
        <w:t xml:space="preserve"> </w:t>
      </w:r>
      <w:r>
        <w:t>there</w:t>
      </w:r>
      <w:r>
        <w:rPr>
          <w:spacing w:val="-2"/>
        </w:rPr>
        <w:t xml:space="preserve"> </w:t>
      </w:r>
      <w:r>
        <w:t>is</w:t>
      </w:r>
      <w:r>
        <w:rPr>
          <w:spacing w:val="-4"/>
        </w:rPr>
        <w:t xml:space="preserve"> </w:t>
      </w:r>
      <w:r>
        <w:t>dispute</w:t>
      </w:r>
      <w:r>
        <w:rPr>
          <w:spacing w:val="-2"/>
        </w:rPr>
        <w:t xml:space="preserve"> </w:t>
      </w:r>
      <w:r>
        <w:t>about</w:t>
      </w:r>
      <w:r>
        <w:rPr>
          <w:spacing w:val="-4"/>
        </w:rPr>
        <w:t xml:space="preserve"> </w:t>
      </w:r>
      <w:r>
        <w:t>the</w:t>
      </w:r>
      <w:r>
        <w:rPr>
          <w:spacing w:val="-2"/>
        </w:rPr>
        <w:t xml:space="preserve"> </w:t>
      </w:r>
      <w:r>
        <w:t>correct</w:t>
      </w:r>
      <w:r>
        <w:rPr>
          <w:spacing w:val="-2"/>
        </w:rPr>
        <w:t xml:space="preserve"> </w:t>
      </w:r>
      <w:r>
        <w:t>address</w:t>
      </w:r>
      <w:r>
        <w:rPr>
          <w:spacing w:val="-2"/>
        </w:rPr>
        <w:t xml:space="preserve"> </w:t>
      </w:r>
      <w:r>
        <w:t>to use, the governors reserve the right to make enquiries of any relevant third parties, e.g. the child’s GP. For children of UK Service personnel and other Crown Servants returning to the area proof of the posting is all that is required.</w:t>
      </w:r>
    </w:p>
    <w:p w14:paraId="312E5176" w14:textId="77777777" w:rsidR="00D15942" w:rsidRDefault="000B7C19">
      <w:pPr>
        <w:pStyle w:val="Heading1"/>
        <w:spacing w:before="267"/>
      </w:pPr>
      <w:r>
        <w:rPr>
          <w:spacing w:val="-2"/>
        </w:rPr>
        <w:t>Appeals</w:t>
      </w:r>
    </w:p>
    <w:p w14:paraId="58F7F614" w14:textId="77777777" w:rsidR="00D15942" w:rsidRDefault="00D15942">
      <w:pPr>
        <w:pStyle w:val="BodyText"/>
        <w:spacing w:before="12"/>
        <w:rPr>
          <w:b/>
        </w:rPr>
      </w:pPr>
    </w:p>
    <w:p w14:paraId="3BA851C8" w14:textId="77777777" w:rsidR="00D15942" w:rsidRDefault="000B7C19">
      <w:pPr>
        <w:pStyle w:val="BodyText"/>
        <w:spacing w:line="237" w:lineRule="auto"/>
        <w:ind w:left="720" w:right="655"/>
      </w:pPr>
      <w:r>
        <w:t>Where the governors are unable to offer a place because the school is over- subscribed,</w:t>
      </w:r>
      <w:r>
        <w:rPr>
          <w:spacing w:val="-4"/>
        </w:rPr>
        <w:t xml:space="preserve"> </w:t>
      </w:r>
      <w:r>
        <w:t>parents</w:t>
      </w:r>
      <w:r>
        <w:rPr>
          <w:spacing w:val="-6"/>
        </w:rPr>
        <w:t xml:space="preserve"> </w:t>
      </w:r>
      <w:r>
        <w:t>have</w:t>
      </w:r>
      <w:r>
        <w:rPr>
          <w:spacing w:val="-4"/>
        </w:rPr>
        <w:t xml:space="preserve"> </w:t>
      </w:r>
      <w:r>
        <w:t>the</w:t>
      </w:r>
      <w:r>
        <w:rPr>
          <w:spacing w:val="-4"/>
        </w:rPr>
        <w:t xml:space="preserve"> </w:t>
      </w:r>
      <w:r>
        <w:t>right</w:t>
      </w:r>
      <w:r>
        <w:rPr>
          <w:spacing w:val="-4"/>
        </w:rPr>
        <w:t xml:space="preserve"> </w:t>
      </w:r>
      <w:r>
        <w:t>to</w:t>
      </w:r>
      <w:r>
        <w:rPr>
          <w:spacing w:val="-5"/>
        </w:rPr>
        <w:t xml:space="preserve"> </w:t>
      </w:r>
      <w:r>
        <w:t>appeal</w:t>
      </w:r>
      <w:r>
        <w:rPr>
          <w:spacing w:val="-4"/>
        </w:rPr>
        <w:t xml:space="preserve"> </w:t>
      </w:r>
      <w:r>
        <w:t>to</w:t>
      </w:r>
      <w:r>
        <w:rPr>
          <w:spacing w:val="-4"/>
        </w:rPr>
        <w:t xml:space="preserve"> </w:t>
      </w:r>
      <w:r>
        <w:t>an</w:t>
      </w:r>
      <w:r>
        <w:rPr>
          <w:spacing w:val="-6"/>
        </w:rPr>
        <w:t xml:space="preserve"> </w:t>
      </w:r>
      <w:r>
        <w:t>independent</w:t>
      </w:r>
      <w:r>
        <w:rPr>
          <w:spacing w:val="-6"/>
        </w:rPr>
        <w:t xml:space="preserve"> </w:t>
      </w:r>
      <w:r>
        <w:t>admission</w:t>
      </w:r>
      <w:r>
        <w:rPr>
          <w:spacing w:val="-4"/>
        </w:rPr>
        <w:t xml:space="preserve"> </w:t>
      </w:r>
      <w:r>
        <w:t>appeal panel, set up under the Schools Standards and Framework Act, 1998, as amended by the Education Act, 2002. Parents should notify the school within 20 days of receiving the letter refusing a place. Parents will have the opportunity to submit their case to the panel in writing and also to attend in order to present</w:t>
      </w:r>
    </w:p>
    <w:p w14:paraId="43562A71" w14:textId="77777777" w:rsidR="00D15942" w:rsidRDefault="00D15942">
      <w:pPr>
        <w:pStyle w:val="BodyText"/>
        <w:spacing w:line="237" w:lineRule="auto"/>
        <w:sectPr w:rsidR="00D15942">
          <w:pgSz w:w="12240" w:h="15840"/>
          <w:pgMar w:top="1640" w:right="1080" w:bottom="280" w:left="1080" w:header="720" w:footer="720" w:gutter="0"/>
          <w:cols w:space="720"/>
        </w:sectPr>
      </w:pPr>
    </w:p>
    <w:p w14:paraId="5BA70126" w14:textId="77777777" w:rsidR="00D15942" w:rsidRDefault="000B7C19">
      <w:pPr>
        <w:pStyle w:val="BodyText"/>
        <w:spacing w:before="82" w:line="235" w:lineRule="auto"/>
        <w:ind w:left="720" w:right="1247"/>
      </w:pPr>
      <w:r>
        <w:t>their</w:t>
      </w:r>
      <w:r>
        <w:rPr>
          <w:spacing w:val="-5"/>
        </w:rPr>
        <w:t xml:space="preserve"> </w:t>
      </w:r>
      <w:r>
        <w:t>case.</w:t>
      </w:r>
      <w:r>
        <w:rPr>
          <w:spacing w:val="-3"/>
        </w:rPr>
        <w:t xml:space="preserve"> </w:t>
      </w:r>
      <w:r>
        <w:t>You</w:t>
      </w:r>
      <w:r>
        <w:rPr>
          <w:spacing w:val="-3"/>
        </w:rPr>
        <w:t xml:space="preserve"> </w:t>
      </w:r>
      <w:r>
        <w:t>will</w:t>
      </w:r>
      <w:r>
        <w:rPr>
          <w:spacing w:val="-3"/>
        </w:rPr>
        <w:t xml:space="preserve"> </w:t>
      </w:r>
      <w:r>
        <w:t>normally</w:t>
      </w:r>
      <w:r>
        <w:rPr>
          <w:spacing w:val="-6"/>
        </w:rPr>
        <w:t xml:space="preserve"> </w:t>
      </w:r>
      <w:r>
        <w:t>receive</w:t>
      </w:r>
      <w:r>
        <w:rPr>
          <w:spacing w:val="-3"/>
        </w:rPr>
        <w:t xml:space="preserve"> </w:t>
      </w:r>
      <w:r>
        <w:t>14</w:t>
      </w:r>
      <w:r>
        <w:rPr>
          <w:spacing w:val="-3"/>
        </w:rPr>
        <w:t xml:space="preserve"> </w:t>
      </w:r>
      <w:r>
        <w:t>days’</w:t>
      </w:r>
      <w:r>
        <w:rPr>
          <w:spacing w:val="-3"/>
        </w:rPr>
        <w:t xml:space="preserve"> </w:t>
      </w:r>
      <w:r>
        <w:t>notice</w:t>
      </w:r>
      <w:r>
        <w:rPr>
          <w:spacing w:val="-5"/>
        </w:rPr>
        <w:t xml:space="preserve"> </w:t>
      </w:r>
      <w:r>
        <w:t>of</w:t>
      </w:r>
      <w:r>
        <w:rPr>
          <w:spacing w:val="-1"/>
        </w:rPr>
        <w:t xml:space="preserve"> </w:t>
      </w:r>
      <w:r>
        <w:t>the</w:t>
      </w:r>
      <w:r>
        <w:rPr>
          <w:spacing w:val="-5"/>
        </w:rPr>
        <w:t xml:space="preserve"> </w:t>
      </w:r>
      <w:r>
        <w:t>place</w:t>
      </w:r>
      <w:r>
        <w:rPr>
          <w:spacing w:val="-4"/>
        </w:rPr>
        <w:t xml:space="preserve"> </w:t>
      </w:r>
      <w:r>
        <w:t>and</w:t>
      </w:r>
      <w:r>
        <w:rPr>
          <w:spacing w:val="-5"/>
        </w:rPr>
        <w:t xml:space="preserve"> </w:t>
      </w:r>
      <w:r>
        <w:t>time</w:t>
      </w:r>
      <w:r>
        <w:rPr>
          <w:spacing w:val="-5"/>
        </w:rPr>
        <w:t xml:space="preserve"> </w:t>
      </w:r>
      <w:r>
        <w:t>of the hearing.</w:t>
      </w:r>
    </w:p>
    <w:p w14:paraId="30E3EF50" w14:textId="77777777" w:rsidR="00D15942" w:rsidRDefault="000B7C19">
      <w:pPr>
        <w:pStyle w:val="BodyText"/>
        <w:spacing w:before="14" w:line="237" w:lineRule="auto"/>
        <w:ind w:left="720" w:right="801"/>
      </w:pPr>
      <w:r>
        <w:t>If your child was refused a place in Reception or Key Stage 1 because of the Government</w:t>
      </w:r>
      <w:r>
        <w:rPr>
          <w:spacing w:val="-3"/>
        </w:rPr>
        <w:t xml:space="preserve"> </w:t>
      </w:r>
      <w:r>
        <w:t>limits</w:t>
      </w:r>
      <w:r>
        <w:rPr>
          <w:spacing w:val="-5"/>
        </w:rPr>
        <w:t xml:space="preserve"> </w:t>
      </w:r>
      <w:r>
        <w:t>on</w:t>
      </w:r>
      <w:r>
        <w:rPr>
          <w:spacing w:val="-5"/>
        </w:rPr>
        <w:t xml:space="preserve"> </w:t>
      </w:r>
      <w:r>
        <w:t>Infant</w:t>
      </w:r>
      <w:r>
        <w:rPr>
          <w:spacing w:val="-3"/>
        </w:rPr>
        <w:t xml:space="preserve"> </w:t>
      </w:r>
      <w:r>
        <w:t>class</w:t>
      </w:r>
      <w:r>
        <w:rPr>
          <w:spacing w:val="-3"/>
        </w:rPr>
        <w:t xml:space="preserve"> </w:t>
      </w:r>
      <w:r>
        <w:t>sizes,</w:t>
      </w:r>
      <w:r>
        <w:rPr>
          <w:spacing w:val="-3"/>
        </w:rPr>
        <w:t xml:space="preserve"> </w:t>
      </w:r>
      <w:r>
        <w:t>the</w:t>
      </w:r>
      <w:r>
        <w:rPr>
          <w:spacing w:val="-3"/>
        </w:rPr>
        <w:t xml:space="preserve"> </w:t>
      </w:r>
      <w:r>
        <w:t>grounds</w:t>
      </w:r>
      <w:r>
        <w:rPr>
          <w:spacing w:val="-5"/>
        </w:rPr>
        <w:t xml:space="preserve"> </w:t>
      </w:r>
      <w:r>
        <w:t>on</w:t>
      </w:r>
      <w:r>
        <w:rPr>
          <w:spacing w:val="-3"/>
        </w:rPr>
        <w:t xml:space="preserve"> </w:t>
      </w:r>
      <w:r>
        <w:t>which</w:t>
      </w:r>
      <w:r>
        <w:rPr>
          <w:spacing w:val="-3"/>
        </w:rPr>
        <w:t xml:space="preserve"> </w:t>
      </w:r>
      <w:r>
        <w:t>your</w:t>
      </w:r>
      <w:r>
        <w:rPr>
          <w:spacing w:val="-6"/>
        </w:rPr>
        <w:t xml:space="preserve"> </w:t>
      </w:r>
      <w:r>
        <w:t>appeal</w:t>
      </w:r>
      <w:r>
        <w:rPr>
          <w:spacing w:val="-3"/>
        </w:rPr>
        <w:t xml:space="preserve"> </w:t>
      </w:r>
      <w:r>
        <w:t>could be successful are limited. You would have to show that the decision was one which in the circumstances no reasonable governing body would have made, or that your child would have been offered a place if the governors’ admissions arrangements had been properly implemented.</w:t>
      </w:r>
    </w:p>
    <w:p w14:paraId="3360A81B" w14:textId="77777777" w:rsidR="00D15942" w:rsidRDefault="000B7C19">
      <w:pPr>
        <w:pStyle w:val="BodyText"/>
        <w:spacing w:before="14" w:line="235" w:lineRule="auto"/>
        <w:ind w:left="720" w:right="1362"/>
      </w:pPr>
      <w:r>
        <w:t>Please</w:t>
      </w:r>
      <w:r>
        <w:rPr>
          <w:spacing w:val="-5"/>
        </w:rPr>
        <w:t xml:space="preserve"> </w:t>
      </w:r>
      <w:r>
        <w:t>note</w:t>
      </w:r>
      <w:r>
        <w:rPr>
          <w:spacing w:val="-3"/>
        </w:rPr>
        <w:t xml:space="preserve"> </w:t>
      </w:r>
      <w:r>
        <w:t>that</w:t>
      </w:r>
      <w:r>
        <w:rPr>
          <w:spacing w:val="-5"/>
        </w:rPr>
        <w:t xml:space="preserve"> </w:t>
      </w:r>
      <w:r>
        <w:t>this</w:t>
      </w:r>
      <w:r>
        <w:rPr>
          <w:spacing w:val="-3"/>
        </w:rPr>
        <w:t xml:space="preserve"> </w:t>
      </w:r>
      <w:r>
        <w:t>right</w:t>
      </w:r>
      <w:r>
        <w:rPr>
          <w:spacing w:val="-3"/>
        </w:rPr>
        <w:t xml:space="preserve"> </w:t>
      </w:r>
      <w:r>
        <w:t>of</w:t>
      </w:r>
      <w:r>
        <w:rPr>
          <w:spacing w:val="-1"/>
        </w:rPr>
        <w:t xml:space="preserve"> </w:t>
      </w:r>
      <w:r>
        <w:t>appeal</w:t>
      </w:r>
      <w:r>
        <w:rPr>
          <w:spacing w:val="-3"/>
        </w:rPr>
        <w:t xml:space="preserve"> </w:t>
      </w:r>
      <w:r>
        <w:t>against</w:t>
      </w:r>
      <w:r>
        <w:rPr>
          <w:spacing w:val="-5"/>
        </w:rPr>
        <w:t xml:space="preserve"> </w:t>
      </w:r>
      <w:r>
        <w:t>the</w:t>
      </w:r>
      <w:r>
        <w:rPr>
          <w:spacing w:val="-3"/>
        </w:rPr>
        <w:t xml:space="preserve"> </w:t>
      </w:r>
      <w:r>
        <w:t>governors’</w:t>
      </w:r>
      <w:r>
        <w:rPr>
          <w:spacing w:val="-5"/>
        </w:rPr>
        <w:t xml:space="preserve"> </w:t>
      </w:r>
      <w:r>
        <w:t>decision</w:t>
      </w:r>
      <w:r>
        <w:rPr>
          <w:spacing w:val="-5"/>
        </w:rPr>
        <w:t xml:space="preserve"> </w:t>
      </w:r>
      <w:r>
        <w:t>does not prevent you from making an appeal in respect of any other school.</w:t>
      </w:r>
    </w:p>
    <w:p w14:paraId="1E1DD7B2" w14:textId="77777777" w:rsidR="00D15942" w:rsidRDefault="00D15942">
      <w:pPr>
        <w:pStyle w:val="BodyText"/>
        <w:spacing w:before="2"/>
      </w:pPr>
    </w:p>
    <w:p w14:paraId="79E890DE" w14:textId="77777777" w:rsidR="00D15942" w:rsidRDefault="000B7C19">
      <w:pPr>
        <w:pStyle w:val="Heading1"/>
      </w:pPr>
      <w:r>
        <w:t>Fraudulent</w:t>
      </w:r>
      <w:r>
        <w:rPr>
          <w:spacing w:val="-7"/>
        </w:rPr>
        <w:t xml:space="preserve"> </w:t>
      </w:r>
      <w:r>
        <w:rPr>
          <w:spacing w:val="-2"/>
        </w:rPr>
        <w:t>applications</w:t>
      </w:r>
    </w:p>
    <w:p w14:paraId="6A0A803E" w14:textId="77777777" w:rsidR="00D15942" w:rsidRDefault="00D15942">
      <w:pPr>
        <w:pStyle w:val="BodyText"/>
        <w:spacing w:before="13"/>
        <w:rPr>
          <w:b/>
        </w:rPr>
      </w:pPr>
    </w:p>
    <w:p w14:paraId="2FE6C46F" w14:textId="77777777" w:rsidR="00D15942" w:rsidRDefault="000B7C19">
      <w:pPr>
        <w:pStyle w:val="BodyText"/>
        <w:spacing w:line="237" w:lineRule="auto"/>
        <w:ind w:left="720" w:right="815"/>
      </w:pPr>
      <w:r>
        <w:t>Where the governing body discovers that a child has been awarded a place as the result of an intentionally misleading application from a parent (for example a false claim to residence in the catchment area or if involvement in a place of worship) which effectively denies a place to a child with a stronger claim, then the</w:t>
      </w:r>
      <w:r>
        <w:rPr>
          <w:spacing w:val="-3"/>
        </w:rPr>
        <w:t xml:space="preserve"> </w:t>
      </w:r>
      <w:r>
        <w:t>governing</w:t>
      </w:r>
      <w:r>
        <w:rPr>
          <w:spacing w:val="-5"/>
        </w:rPr>
        <w:t xml:space="preserve"> </w:t>
      </w:r>
      <w:r>
        <w:t>body</w:t>
      </w:r>
      <w:r>
        <w:rPr>
          <w:spacing w:val="-6"/>
        </w:rPr>
        <w:t xml:space="preserve"> </w:t>
      </w:r>
      <w:r>
        <w:t>is</w:t>
      </w:r>
      <w:r>
        <w:rPr>
          <w:spacing w:val="-3"/>
        </w:rPr>
        <w:t xml:space="preserve"> </w:t>
      </w:r>
      <w:r>
        <w:t>required</w:t>
      </w:r>
      <w:r>
        <w:rPr>
          <w:spacing w:val="-3"/>
        </w:rPr>
        <w:t xml:space="preserve"> </w:t>
      </w:r>
      <w:r>
        <w:t>to</w:t>
      </w:r>
      <w:r>
        <w:rPr>
          <w:spacing w:val="-3"/>
        </w:rPr>
        <w:t xml:space="preserve"> </w:t>
      </w:r>
      <w:r>
        <w:t>withdraw</w:t>
      </w:r>
      <w:r>
        <w:rPr>
          <w:spacing w:val="-6"/>
        </w:rPr>
        <w:t xml:space="preserve"> </w:t>
      </w:r>
      <w:r>
        <w:t>the</w:t>
      </w:r>
      <w:r>
        <w:rPr>
          <w:spacing w:val="-3"/>
        </w:rPr>
        <w:t xml:space="preserve"> </w:t>
      </w:r>
      <w:r>
        <w:t>offer</w:t>
      </w:r>
      <w:r>
        <w:rPr>
          <w:spacing w:val="-3"/>
        </w:rPr>
        <w:t xml:space="preserve"> </w:t>
      </w:r>
      <w:r>
        <w:t>of</w:t>
      </w:r>
      <w:r>
        <w:rPr>
          <w:spacing w:val="-3"/>
        </w:rPr>
        <w:t xml:space="preserve"> </w:t>
      </w:r>
      <w:r>
        <w:t>the</w:t>
      </w:r>
      <w:r>
        <w:rPr>
          <w:spacing w:val="-5"/>
        </w:rPr>
        <w:t xml:space="preserve"> </w:t>
      </w:r>
      <w:r>
        <w:t>place.</w:t>
      </w:r>
      <w:r>
        <w:rPr>
          <w:spacing w:val="-5"/>
        </w:rPr>
        <w:t xml:space="preserve"> </w:t>
      </w:r>
      <w:r>
        <w:t>The</w:t>
      </w:r>
      <w:r>
        <w:rPr>
          <w:spacing w:val="-3"/>
        </w:rPr>
        <w:t xml:space="preserve"> </w:t>
      </w:r>
      <w:r>
        <w:t>application will be considered afresh and a right of appeal offered if a place is refused.</w:t>
      </w:r>
    </w:p>
    <w:p w14:paraId="430A9E1B" w14:textId="77777777" w:rsidR="00D15942" w:rsidRDefault="00D15942">
      <w:pPr>
        <w:pStyle w:val="BodyText"/>
        <w:spacing w:before="4"/>
      </w:pPr>
    </w:p>
    <w:p w14:paraId="09604C1A" w14:textId="77777777" w:rsidR="00D15942" w:rsidRDefault="000B7C19">
      <w:pPr>
        <w:pStyle w:val="Heading1"/>
        <w:spacing w:before="1"/>
      </w:pPr>
      <w:r>
        <w:t>Deferred</w:t>
      </w:r>
      <w:r>
        <w:rPr>
          <w:spacing w:val="-15"/>
        </w:rPr>
        <w:t xml:space="preserve"> </w:t>
      </w:r>
      <w:r>
        <w:rPr>
          <w:spacing w:val="-2"/>
        </w:rPr>
        <w:t>admission</w:t>
      </w:r>
    </w:p>
    <w:p w14:paraId="4E543033" w14:textId="77777777" w:rsidR="00D15942" w:rsidRDefault="00D15942">
      <w:pPr>
        <w:pStyle w:val="BodyText"/>
        <w:spacing w:before="11"/>
        <w:rPr>
          <w:b/>
        </w:rPr>
      </w:pPr>
    </w:p>
    <w:p w14:paraId="0EC9FB8F" w14:textId="77777777" w:rsidR="00D15942" w:rsidRDefault="000B7C19">
      <w:pPr>
        <w:pStyle w:val="BodyText"/>
        <w:spacing w:before="1" w:line="237" w:lineRule="auto"/>
        <w:ind w:left="720" w:right="801"/>
      </w:pPr>
      <w:r>
        <w:t>If your child is due to start school during the next academic year, it is important that you apply for a place for September. If your child’s fifth birthday is between the months of September and December, then, if you wish it, admission may</w:t>
      </w:r>
      <w:r>
        <w:rPr>
          <w:spacing w:val="-1"/>
        </w:rPr>
        <w:t xml:space="preserve"> </w:t>
      </w:r>
      <w:r>
        <w:t>be deferred</w:t>
      </w:r>
      <w:r>
        <w:rPr>
          <w:spacing w:val="-3"/>
        </w:rPr>
        <w:t xml:space="preserve"> </w:t>
      </w:r>
      <w:r>
        <w:t>until</w:t>
      </w:r>
      <w:r>
        <w:rPr>
          <w:spacing w:val="-3"/>
        </w:rPr>
        <w:t xml:space="preserve"> </w:t>
      </w:r>
      <w:r>
        <w:t>January;</w:t>
      </w:r>
      <w:r>
        <w:rPr>
          <w:spacing w:val="-3"/>
        </w:rPr>
        <w:t xml:space="preserve"> </w:t>
      </w:r>
      <w:r>
        <w:t>if</w:t>
      </w:r>
      <w:r>
        <w:rPr>
          <w:spacing w:val="-1"/>
        </w:rPr>
        <w:t xml:space="preserve"> </w:t>
      </w:r>
      <w:r>
        <w:t>it</w:t>
      </w:r>
      <w:r>
        <w:rPr>
          <w:spacing w:val="-3"/>
        </w:rPr>
        <w:t xml:space="preserve"> </w:t>
      </w:r>
      <w:r>
        <w:t>is</w:t>
      </w:r>
      <w:r>
        <w:rPr>
          <w:spacing w:val="-5"/>
        </w:rPr>
        <w:t xml:space="preserve"> </w:t>
      </w:r>
      <w:r>
        <w:t>between</w:t>
      </w:r>
      <w:r>
        <w:rPr>
          <w:spacing w:val="-4"/>
        </w:rPr>
        <w:t xml:space="preserve"> </w:t>
      </w:r>
      <w:r>
        <w:t>January</w:t>
      </w:r>
      <w:r>
        <w:rPr>
          <w:spacing w:val="-6"/>
        </w:rPr>
        <w:t xml:space="preserve"> </w:t>
      </w:r>
      <w:r>
        <w:t>and</w:t>
      </w:r>
      <w:r>
        <w:rPr>
          <w:spacing w:val="-4"/>
        </w:rPr>
        <w:t xml:space="preserve"> </w:t>
      </w:r>
      <w:r>
        <w:t>April,</w:t>
      </w:r>
      <w:r>
        <w:rPr>
          <w:spacing w:val="-3"/>
        </w:rPr>
        <w:t xml:space="preserve"> </w:t>
      </w:r>
      <w:r>
        <w:t>then</w:t>
      </w:r>
      <w:r>
        <w:rPr>
          <w:spacing w:val="-4"/>
        </w:rPr>
        <w:t xml:space="preserve"> </w:t>
      </w:r>
      <w:r>
        <w:t>admission</w:t>
      </w:r>
      <w:r>
        <w:rPr>
          <w:spacing w:val="-2"/>
        </w:rPr>
        <w:t xml:space="preserve"> </w:t>
      </w:r>
      <w:r>
        <w:t>may</w:t>
      </w:r>
      <w:r>
        <w:rPr>
          <w:spacing w:val="-5"/>
        </w:rPr>
        <w:t xml:space="preserve"> </w:t>
      </w:r>
      <w:r>
        <w:t>be deferred until the start of the summer term though it is likely to be in your child’s interest to start no later than in January.</w:t>
      </w:r>
    </w:p>
    <w:p w14:paraId="75C4470E" w14:textId="77777777" w:rsidR="00D15942" w:rsidRDefault="00D15942">
      <w:pPr>
        <w:pStyle w:val="BodyText"/>
        <w:spacing w:before="7"/>
      </w:pPr>
    </w:p>
    <w:p w14:paraId="05E6E770" w14:textId="77777777" w:rsidR="00D15942" w:rsidRDefault="000B7C19">
      <w:pPr>
        <w:pStyle w:val="Heading1"/>
      </w:pPr>
      <w:r>
        <w:rPr>
          <w:spacing w:val="-2"/>
        </w:rPr>
        <w:t>Twins</w:t>
      </w:r>
    </w:p>
    <w:p w14:paraId="06497734" w14:textId="77777777" w:rsidR="00D15942" w:rsidRDefault="00D15942">
      <w:pPr>
        <w:pStyle w:val="BodyText"/>
        <w:spacing w:before="10"/>
        <w:rPr>
          <w:b/>
        </w:rPr>
      </w:pPr>
    </w:p>
    <w:p w14:paraId="4B6EAC41" w14:textId="77777777" w:rsidR="00D15942" w:rsidRDefault="000B7C19">
      <w:pPr>
        <w:pStyle w:val="BodyText"/>
        <w:spacing w:line="237" w:lineRule="auto"/>
        <w:ind w:left="720" w:right="1177"/>
      </w:pPr>
      <w:r>
        <w:t>Where there are twins or multiple births wanting admission and there is only a single space left</w:t>
      </w:r>
      <w:r>
        <w:rPr>
          <w:spacing w:val="-1"/>
        </w:rPr>
        <w:t xml:space="preserve"> </w:t>
      </w:r>
      <w:r>
        <w:t>within the</w:t>
      </w:r>
      <w:r>
        <w:rPr>
          <w:spacing w:val="-1"/>
        </w:rPr>
        <w:t xml:space="preserve"> </w:t>
      </w:r>
      <w:r>
        <w:t>admission</w:t>
      </w:r>
      <w:r>
        <w:rPr>
          <w:spacing w:val="-1"/>
        </w:rPr>
        <w:t xml:space="preserve"> </w:t>
      </w:r>
      <w:r>
        <w:t>number, then the governing</w:t>
      </w:r>
      <w:r>
        <w:rPr>
          <w:spacing w:val="-1"/>
        </w:rPr>
        <w:t xml:space="preserve"> </w:t>
      </w:r>
      <w:r>
        <w:t>body</w:t>
      </w:r>
      <w:r>
        <w:rPr>
          <w:spacing w:val="-2"/>
        </w:rPr>
        <w:t xml:space="preserve"> </w:t>
      </w:r>
      <w:r>
        <w:t>will exercise</w:t>
      </w:r>
      <w:r>
        <w:rPr>
          <w:spacing w:val="-4"/>
        </w:rPr>
        <w:t xml:space="preserve"> </w:t>
      </w:r>
      <w:r>
        <w:t>as</w:t>
      </w:r>
      <w:r>
        <w:rPr>
          <w:spacing w:val="-4"/>
        </w:rPr>
        <w:t xml:space="preserve"> </w:t>
      </w:r>
      <w:r>
        <w:t>much</w:t>
      </w:r>
      <w:r>
        <w:rPr>
          <w:spacing w:val="-6"/>
        </w:rPr>
        <w:t xml:space="preserve"> </w:t>
      </w:r>
      <w:r>
        <w:t>flexibility</w:t>
      </w:r>
      <w:r>
        <w:rPr>
          <w:spacing w:val="-6"/>
        </w:rPr>
        <w:t xml:space="preserve"> </w:t>
      </w:r>
      <w:r>
        <w:t>as</w:t>
      </w:r>
      <w:r>
        <w:rPr>
          <w:spacing w:val="-4"/>
        </w:rPr>
        <w:t xml:space="preserve"> </w:t>
      </w:r>
      <w:r>
        <w:t>possible</w:t>
      </w:r>
      <w:r>
        <w:rPr>
          <w:spacing w:val="-4"/>
        </w:rPr>
        <w:t xml:space="preserve"> </w:t>
      </w:r>
      <w:r>
        <w:t>within</w:t>
      </w:r>
      <w:r>
        <w:rPr>
          <w:spacing w:val="-4"/>
        </w:rPr>
        <w:t xml:space="preserve"> </w:t>
      </w:r>
      <w:r>
        <w:t>the</w:t>
      </w:r>
      <w:r>
        <w:rPr>
          <w:spacing w:val="-4"/>
        </w:rPr>
        <w:t xml:space="preserve"> </w:t>
      </w:r>
      <w:r>
        <w:t>requirements</w:t>
      </w:r>
      <w:r>
        <w:rPr>
          <w:spacing w:val="-4"/>
        </w:rPr>
        <w:t xml:space="preserve"> </w:t>
      </w:r>
      <w:r>
        <w:t>of</w:t>
      </w:r>
      <w:r>
        <w:rPr>
          <w:spacing w:val="-4"/>
        </w:rPr>
        <w:t xml:space="preserve"> </w:t>
      </w:r>
      <w:r>
        <w:t>infant</w:t>
      </w:r>
      <w:r>
        <w:rPr>
          <w:spacing w:val="-4"/>
        </w:rPr>
        <w:t xml:space="preserve"> </w:t>
      </w:r>
      <w:r>
        <w:t>class sizes. If only one place can be offered then a random allocation will be undertaken by an independent body. Parents will be advised of their right of appeal for the other child/ren.</w:t>
      </w:r>
    </w:p>
    <w:p w14:paraId="6FD31373" w14:textId="77777777" w:rsidR="00D15942" w:rsidRDefault="00D15942">
      <w:pPr>
        <w:pStyle w:val="BodyText"/>
      </w:pPr>
    </w:p>
    <w:p w14:paraId="0F9E1AD1" w14:textId="77777777" w:rsidR="00D15942" w:rsidRDefault="00D15942">
      <w:pPr>
        <w:pStyle w:val="BodyText"/>
        <w:spacing w:before="7"/>
      </w:pPr>
    </w:p>
    <w:p w14:paraId="3F77771A" w14:textId="77777777" w:rsidR="00D15942" w:rsidRDefault="000B7C19">
      <w:pPr>
        <w:pStyle w:val="Heading1"/>
        <w:spacing w:before="1"/>
      </w:pPr>
      <w:r>
        <w:t>Tie</w:t>
      </w:r>
      <w:r>
        <w:rPr>
          <w:spacing w:val="-4"/>
        </w:rPr>
        <w:t xml:space="preserve"> </w:t>
      </w:r>
      <w:r>
        <w:rPr>
          <w:spacing w:val="-2"/>
        </w:rPr>
        <w:t>Break</w:t>
      </w:r>
    </w:p>
    <w:p w14:paraId="6520FC9B" w14:textId="77777777" w:rsidR="00D15942" w:rsidRDefault="00D15942">
      <w:pPr>
        <w:pStyle w:val="BodyText"/>
        <w:spacing w:before="11"/>
        <w:rPr>
          <w:b/>
        </w:rPr>
      </w:pPr>
    </w:p>
    <w:p w14:paraId="3D87B02F" w14:textId="77777777" w:rsidR="00D15942" w:rsidRDefault="000B7C19">
      <w:pPr>
        <w:spacing w:line="249" w:lineRule="auto"/>
        <w:ind w:left="720" w:right="912"/>
        <w:rPr>
          <w:sz w:val="23"/>
        </w:rPr>
      </w:pPr>
      <w:r>
        <w:rPr>
          <w:sz w:val="23"/>
        </w:rPr>
        <w:t>Priority will be given to children living closest to the school determined by the shortest distance. Distances are calculated [on the basis of a straight-line measurement between the front door of the child’s home address (including the community</w:t>
      </w:r>
      <w:r>
        <w:rPr>
          <w:spacing w:val="-5"/>
          <w:sz w:val="23"/>
        </w:rPr>
        <w:t xml:space="preserve"> </w:t>
      </w:r>
      <w:r>
        <w:rPr>
          <w:sz w:val="23"/>
        </w:rPr>
        <w:t>entrance</w:t>
      </w:r>
      <w:r>
        <w:rPr>
          <w:spacing w:val="-4"/>
          <w:sz w:val="23"/>
        </w:rPr>
        <w:t xml:space="preserve"> </w:t>
      </w:r>
      <w:r>
        <w:rPr>
          <w:sz w:val="23"/>
        </w:rPr>
        <w:t>to</w:t>
      </w:r>
      <w:r>
        <w:rPr>
          <w:spacing w:val="-4"/>
          <w:sz w:val="23"/>
        </w:rPr>
        <w:t xml:space="preserve"> </w:t>
      </w:r>
      <w:r>
        <w:rPr>
          <w:sz w:val="23"/>
        </w:rPr>
        <w:t>flats)</w:t>
      </w:r>
      <w:r>
        <w:rPr>
          <w:spacing w:val="-3"/>
          <w:sz w:val="23"/>
        </w:rPr>
        <w:t xml:space="preserve"> </w:t>
      </w:r>
      <w:r>
        <w:rPr>
          <w:sz w:val="23"/>
        </w:rPr>
        <w:t>and</w:t>
      </w:r>
      <w:r>
        <w:rPr>
          <w:spacing w:val="-4"/>
          <w:sz w:val="23"/>
        </w:rPr>
        <w:t xml:space="preserve"> </w:t>
      </w:r>
      <w:r>
        <w:rPr>
          <w:sz w:val="23"/>
        </w:rPr>
        <w:t>the</w:t>
      </w:r>
      <w:r>
        <w:rPr>
          <w:spacing w:val="-6"/>
          <w:sz w:val="23"/>
        </w:rPr>
        <w:t xml:space="preserve"> </w:t>
      </w:r>
      <w:r>
        <w:rPr>
          <w:sz w:val="23"/>
        </w:rPr>
        <w:t>main</w:t>
      </w:r>
      <w:r>
        <w:rPr>
          <w:spacing w:val="-4"/>
          <w:sz w:val="23"/>
        </w:rPr>
        <w:t xml:space="preserve"> </w:t>
      </w:r>
      <w:r>
        <w:rPr>
          <w:sz w:val="23"/>
        </w:rPr>
        <w:t>entrance</w:t>
      </w:r>
      <w:r>
        <w:rPr>
          <w:spacing w:val="-4"/>
          <w:sz w:val="23"/>
        </w:rPr>
        <w:t xml:space="preserve"> </w:t>
      </w:r>
      <w:r>
        <w:rPr>
          <w:sz w:val="23"/>
        </w:rPr>
        <w:t>of</w:t>
      </w:r>
      <w:r>
        <w:rPr>
          <w:spacing w:val="-2"/>
          <w:sz w:val="23"/>
        </w:rPr>
        <w:t xml:space="preserve"> </w:t>
      </w:r>
      <w:r>
        <w:rPr>
          <w:sz w:val="23"/>
        </w:rPr>
        <w:t>the</w:t>
      </w:r>
      <w:r>
        <w:rPr>
          <w:spacing w:val="-4"/>
          <w:sz w:val="23"/>
        </w:rPr>
        <w:t xml:space="preserve"> </w:t>
      </w:r>
      <w:r>
        <w:rPr>
          <w:sz w:val="23"/>
        </w:rPr>
        <w:t>school]</w:t>
      </w:r>
      <w:r>
        <w:rPr>
          <w:spacing w:val="-2"/>
          <w:sz w:val="23"/>
        </w:rPr>
        <w:t xml:space="preserve"> </w:t>
      </w:r>
      <w:r>
        <w:rPr>
          <w:sz w:val="23"/>
        </w:rPr>
        <w:t>using</w:t>
      </w:r>
      <w:r>
        <w:rPr>
          <w:spacing w:val="-2"/>
          <w:sz w:val="23"/>
        </w:rPr>
        <w:t xml:space="preserve"> </w:t>
      </w:r>
      <w:r>
        <w:rPr>
          <w:sz w:val="23"/>
        </w:rPr>
        <w:t>the</w:t>
      </w:r>
      <w:r>
        <w:rPr>
          <w:spacing w:val="-4"/>
          <w:sz w:val="23"/>
        </w:rPr>
        <w:t xml:space="preserve"> </w:t>
      </w:r>
      <w:r>
        <w:rPr>
          <w:sz w:val="23"/>
        </w:rPr>
        <w:t>local authority’s computerised measuring system. In the event of distances being the</w:t>
      </w:r>
    </w:p>
    <w:p w14:paraId="197EC7CE" w14:textId="77777777" w:rsidR="00D15942" w:rsidRDefault="00D15942">
      <w:pPr>
        <w:spacing w:line="249" w:lineRule="auto"/>
        <w:rPr>
          <w:sz w:val="23"/>
        </w:rPr>
        <w:sectPr w:rsidR="00D15942">
          <w:pgSz w:w="12240" w:h="15840"/>
          <w:pgMar w:top="1360" w:right="1080" w:bottom="280" w:left="1080" w:header="720" w:footer="720" w:gutter="0"/>
          <w:cols w:space="720"/>
        </w:sectPr>
      </w:pPr>
    </w:p>
    <w:p w14:paraId="2FC3DD50" w14:textId="77777777" w:rsidR="00D15942" w:rsidRDefault="000B7C19">
      <w:pPr>
        <w:pStyle w:val="BodyText"/>
        <w:spacing w:before="82" w:line="237" w:lineRule="auto"/>
        <w:ind w:left="720" w:right="1247"/>
      </w:pPr>
      <w:r>
        <w:t>same</w:t>
      </w:r>
      <w:r>
        <w:rPr>
          <w:spacing w:val="-7"/>
        </w:rPr>
        <w:t xml:space="preserve"> </w:t>
      </w:r>
      <w:r>
        <w:t>for</w:t>
      </w:r>
      <w:r>
        <w:rPr>
          <w:spacing w:val="-3"/>
        </w:rPr>
        <w:t xml:space="preserve"> </w:t>
      </w:r>
      <w:r>
        <w:t>two</w:t>
      </w:r>
      <w:r>
        <w:rPr>
          <w:spacing w:val="-3"/>
        </w:rPr>
        <w:t xml:space="preserve"> </w:t>
      </w:r>
      <w:r>
        <w:t>or</w:t>
      </w:r>
      <w:r>
        <w:rPr>
          <w:spacing w:val="-5"/>
        </w:rPr>
        <w:t xml:space="preserve"> </w:t>
      </w:r>
      <w:r>
        <w:t>more</w:t>
      </w:r>
      <w:r>
        <w:rPr>
          <w:spacing w:val="-3"/>
        </w:rPr>
        <w:t xml:space="preserve"> </w:t>
      </w:r>
      <w:r>
        <w:t>children</w:t>
      </w:r>
      <w:r>
        <w:rPr>
          <w:spacing w:val="-3"/>
        </w:rPr>
        <w:t xml:space="preserve"> </w:t>
      </w:r>
      <w:r>
        <w:t>where</w:t>
      </w:r>
      <w:r>
        <w:rPr>
          <w:spacing w:val="-3"/>
        </w:rPr>
        <w:t xml:space="preserve"> </w:t>
      </w:r>
      <w:r>
        <w:t>this</w:t>
      </w:r>
      <w:r>
        <w:rPr>
          <w:spacing w:val="-3"/>
        </w:rPr>
        <w:t xml:space="preserve"> </w:t>
      </w:r>
      <w:r>
        <w:t>would</w:t>
      </w:r>
      <w:r>
        <w:rPr>
          <w:spacing w:val="-3"/>
        </w:rPr>
        <w:t xml:space="preserve"> </w:t>
      </w:r>
      <w:r>
        <w:t>determine</w:t>
      </w:r>
      <w:r>
        <w:rPr>
          <w:spacing w:val="-3"/>
        </w:rPr>
        <w:t xml:space="preserve"> </w:t>
      </w:r>
      <w:r>
        <w:t>the</w:t>
      </w:r>
      <w:r>
        <w:rPr>
          <w:spacing w:val="-3"/>
        </w:rPr>
        <w:t xml:space="preserve"> </w:t>
      </w:r>
      <w:r>
        <w:t>last</w:t>
      </w:r>
      <w:r>
        <w:rPr>
          <w:spacing w:val="-3"/>
        </w:rPr>
        <w:t xml:space="preserve"> </w:t>
      </w:r>
      <w:r>
        <w:t>place</w:t>
      </w:r>
      <w:r>
        <w:rPr>
          <w:spacing w:val="-3"/>
        </w:rPr>
        <w:t xml:space="preserve"> </w:t>
      </w:r>
      <w:r>
        <w:t>to be allocated, random allocation will be carried out and supervised by a person independent of the school. All the names will be entered into a hat and the required number of names will be drawn out.</w:t>
      </w:r>
    </w:p>
    <w:p w14:paraId="080E17BD" w14:textId="77777777" w:rsidR="00D15942" w:rsidRDefault="00D15942">
      <w:pPr>
        <w:pStyle w:val="BodyText"/>
        <w:spacing w:before="2"/>
      </w:pPr>
    </w:p>
    <w:p w14:paraId="1FB160B0" w14:textId="77777777" w:rsidR="00D15942" w:rsidRDefault="000B7C19">
      <w:pPr>
        <w:pStyle w:val="Heading1"/>
        <w:spacing w:before="1"/>
      </w:pPr>
      <w:r>
        <w:t>In-Year</w:t>
      </w:r>
      <w:r>
        <w:rPr>
          <w:spacing w:val="-9"/>
        </w:rPr>
        <w:t xml:space="preserve"> </w:t>
      </w:r>
      <w:r>
        <w:rPr>
          <w:spacing w:val="-2"/>
        </w:rPr>
        <w:t>Applications</w:t>
      </w:r>
    </w:p>
    <w:p w14:paraId="72D70E29" w14:textId="77777777" w:rsidR="00D15942" w:rsidRDefault="00D15942">
      <w:pPr>
        <w:pStyle w:val="BodyText"/>
        <w:spacing w:before="11"/>
        <w:rPr>
          <w:b/>
        </w:rPr>
      </w:pPr>
    </w:p>
    <w:p w14:paraId="3F472D03" w14:textId="77777777" w:rsidR="00D15942" w:rsidRDefault="000B7C19">
      <w:pPr>
        <w:pStyle w:val="BodyText"/>
        <w:spacing w:line="237" w:lineRule="auto"/>
        <w:ind w:left="720" w:right="655"/>
      </w:pPr>
      <w:r>
        <w:t>An application can be made for a place for a child at any time outside the admission round and the child will be admitted where there are available places. Application should be made to the school by contacting Cheshire East Admissions.</w:t>
      </w:r>
      <w:r>
        <w:rPr>
          <w:spacing w:val="-10"/>
        </w:rPr>
        <w:t xml:space="preserve"> </w:t>
      </w:r>
      <w:r>
        <w:t>Where</w:t>
      </w:r>
      <w:r>
        <w:rPr>
          <w:spacing w:val="-3"/>
        </w:rPr>
        <w:t xml:space="preserve"> </w:t>
      </w:r>
      <w:r>
        <w:t>there</w:t>
      </w:r>
      <w:r>
        <w:rPr>
          <w:spacing w:val="-3"/>
        </w:rPr>
        <w:t xml:space="preserve"> </w:t>
      </w:r>
      <w:r>
        <w:t>are</w:t>
      </w:r>
      <w:r>
        <w:rPr>
          <w:spacing w:val="-5"/>
        </w:rPr>
        <w:t xml:space="preserve"> </w:t>
      </w:r>
      <w:r>
        <w:t>places</w:t>
      </w:r>
      <w:r>
        <w:rPr>
          <w:spacing w:val="-5"/>
        </w:rPr>
        <w:t xml:space="preserve"> </w:t>
      </w:r>
      <w:r>
        <w:t>available</w:t>
      </w:r>
      <w:r>
        <w:rPr>
          <w:spacing w:val="-3"/>
        </w:rPr>
        <w:t xml:space="preserve"> </w:t>
      </w:r>
      <w:r>
        <w:t>but</w:t>
      </w:r>
      <w:r>
        <w:rPr>
          <w:spacing w:val="-3"/>
        </w:rPr>
        <w:t xml:space="preserve"> </w:t>
      </w:r>
      <w:r>
        <w:t>more</w:t>
      </w:r>
      <w:r>
        <w:rPr>
          <w:spacing w:val="-5"/>
        </w:rPr>
        <w:t xml:space="preserve"> </w:t>
      </w:r>
      <w:r>
        <w:t>applications</w:t>
      </w:r>
      <w:r>
        <w:rPr>
          <w:spacing w:val="-3"/>
        </w:rPr>
        <w:t xml:space="preserve"> </w:t>
      </w:r>
      <w:r>
        <w:t>than</w:t>
      </w:r>
      <w:r>
        <w:rPr>
          <w:spacing w:val="-3"/>
        </w:rPr>
        <w:t xml:space="preserve"> </w:t>
      </w:r>
      <w:r>
        <w:t>places, the published oversubscription criteria, as set out in this policy, will be applied.</w:t>
      </w:r>
    </w:p>
    <w:p w14:paraId="28969825" w14:textId="77777777" w:rsidR="00D15942" w:rsidRDefault="000B7C19">
      <w:pPr>
        <w:pStyle w:val="BodyText"/>
        <w:ind w:left="720" w:right="748"/>
      </w:pPr>
      <w:r>
        <w:t>You</w:t>
      </w:r>
      <w:r>
        <w:rPr>
          <w:spacing w:val="-3"/>
        </w:rPr>
        <w:t xml:space="preserve"> </w:t>
      </w:r>
      <w:r>
        <w:t>will</w:t>
      </w:r>
      <w:r>
        <w:rPr>
          <w:spacing w:val="-3"/>
        </w:rPr>
        <w:t xml:space="preserve"> </w:t>
      </w:r>
      <w:r>
        <w:t>be</w:t>
      </w:r>
      <w:r>
        <w:rPr>
          <w:spacing w:val="-3"/>
        </w:rPr>
        <w:t xml:space="preserve"> </w:t>
      </w:r>
      <w:r>
        <w:t>advised</w:t>
      </w:r>
      <w:r>
        <w:rPr>
          <w:spacing w:val="-2"/>
        </w:rPr>
        <w:t xml:space="preserve"> </w:t>
      </w:r>
      <w:r>
        <w:t>of</w:t>
      </w:r>
      <w:r>
        <w:rPr>
          <w:spacing w:val="-3"/>
        </w:rPr>
        <w:t xml:space="preserve"> </w:t>
      </w:r>
      <w:r>
        <w:t>the</w:t>
      </w:r>
      <w:r>
        <w:rPr>
          <w:spacing w:val="-3"/>
        </w:rPr>
        <w:t xml:space="preserve"> </w:t>
      </w:r>
      <w:r>
        <w:t>outcome</w:t>
      </w:r>
      <w:r>
        <w:rPr>
          <w:spacing w:val="-5"/>
        </w:rPr>
        <w:t xml:space="preserve"> </w:t>
      </w:r>
      <w:r>
        <w:t>of</w:t>
      </w:r>
      <w:r>
        <w:rPr>
          <w:spacing w:val="-1"/>
        </w:rPr>
        <w:t xml:space="preserve"> </w:t>
      </w:r>
      <w:r>
        <w:t>your</w:t>
      </w:r>
      <w:r>
        <w:rPr>
          <w:spacing w:val="-3"/>
        </w:rPr>
        <w:t xml:space="preserve"> </w:t>
      </w:r>
      <w:r>
        <w:t>application</w:t>
      </w:r>
      <w:r>
        <w:rPr>
          <w:spacing w:val="-5"/>
        </w:rPr>
        <w:t xml:space="preserve"> </w:t>
      </w:r>
      <w:r>
        <w:t>as</w:t>
      </w:r>
      <w:r>
        <w:rPr>
          <w:spacing w:val="-3"/>
        </w:rPr>
        <w:t xml:space="preserve"> </w:t>
      </w:r>
      <w:r>
        <w:t>soon</w:t>
      </w:r>
      <w:r>
        <w:rPr>
          <w:spacing w:val="-5"/>
        </w:rPr>
        <w:t xml:space="preserve"> </w:t>
      </w:r>
      <w:r>
        <w:t>as</w:t>
      </w:r>
      <w:r>
        <w:rPr>
          <w:spacing w:val="-3"/>
        </w:rPr>
        <w:t xml:space="preserve"> </w:t>
      </w:r>
      <w:r>
        <w:t>possible</w:t>
      </w:r>
      <w:r>
        <w:rPr>
          <w:spacing w:val="-3"/>
        </w:rPr>
        <w:t xml:space="preserve"> </w:t>
      </w:r>
      <w:r>
        <w:t>and</w:t>
      </w:r>
      <w:r>
        <w:rPr>
          <w:spacing w:val="-3"/>
        </w:rPr>
        <w:t xml:space="preserve"> </w:t>
      </w:r>
      <w:r>
        <w:t>in writing, and you have the right of appeal to an independent appeal panel.</w:t>
      </w:r>
    </w:p>
    <w:p w14:paraId="345784EE" w14:textId="77777777" w:rsidR="00D15942" w:rsidRDefault="00D15942">
      <w:pPr>
        <w:pStyle w:val="BodyText"/>
        <w:spacing w:before="272"/>
      </w:pPr>
    </w:p>
    <w:p w14:paraId="1C936EDD" w14:textId="77777777" w:rsidR="00D15942" w:rsidRDefault="000B7C19">
      <w:pPr>
        <w:pStyle w:val="BodyText"/>
        <w:ind w:left="787" w:right="367"/>
        <w:jc w:val="both"/>
      </w:pPr>
      <w:r>
        <w:t>If there are no places available, the child will be added to the waiting list.</w:t>
      </w:r>
      <w:r>
        <w:rPr>
          <w:spacing w:val="80"/>
        </w:rPr>
        <w:t xml:space="preserve"> </w:t>
      </w:r>
      <w:r>
        <w:t>Please see the admission arrangements for more details.</w:t>
      </w:r>
    </w:p>
    <w:p w14:paraId="5F10C3F0" w14:textId="77777777" w:rsidR="00D15942" w:rsidRDefault="000B7C19">
      <w:pPr>
        <w:pStyle w:val="BodyText"/>
        <w:spacing w:before="120"/>
        <w:ind w:left="787" w:right="356"/>
        <w:jc w:val="both"/>
      </w:pPr>
      <w:r>
        <w:t>You will be advised of the outcome of your application in writing as soon as possible.</w:t>
      </w:r>
      <w:r>
        <w:rPr>
          <w:spacing w:val="40"/>
        </w:rPr>
        <w:t xml:space="preserve"> </w:t>
      </w:r>
      <w:r>
        <w:t>Applicants must be informed of the outcome of their application within 15 school days of receipt, but the aim is to notify applicants of the outcome of their application within 10 school days of receipt.</w:t>
      </w:r>
    </w:p>
    <w:p w14:paraId="2139BC1C" w14:textId="77777777" w:rsidR="00D15942" w:rsidRDefault="000B7C19">
      <w:pPr>
        <w:pStyle w:val="BodyText"/>
        <w:spacing w:before="120"/>
        <w:ind w:left="787" w:right="362"/>
        <w:jc w:val="both"/>
      </w:pPr>
      <w:r>
        <w:t xml:space="preserve">You have the right to appeal to an independent appeal panel if your application is </w:t>
      </w:r>
      <w:r>
        <w:rPr>
          <w:spacing w:val="-2"/>
        </w:rPr>
        <w:t>unsuccessful.</w:t>
      </w:r>
    </w:p>
    <w:p w14:paraId="3EF2438E" w14:textId="77777777" w:rsidR="00D15942" w:rsidRDefault="000B7C19">
      <w:pPr>
        <w:pStyle w:val="BodyText"/>
        <w:spacing w:before="120"/>
        <w:ind w:left="787" w:right="1072"/>
        <w:jc w:val="both"/>
      </w:pPr>
      <w:r>
        <w:t>If you have any</w:t>
      </w:r>
      <w:r>
        <w:rPr>
          <w:spacing w:val="-3"/>
        </w:rPr>
        <w:t xml:space="preserve"> </w:t>
      </w:r>
      <w:r>
        <w:t>questions in relation</w:t>
      </w:r>
      <w:r>
        <w:rPr>
          <w:spacing w:val="-2"/>
        </w:rPr>
        <w:t xml:space="preserve"> </w:t>
      </w:r>
      <w:r>
        <w:t>to in-year admissions</w:t>
      </w:r>
      <w:r>
        <w:rPr>
          <w:spacing w:val="-2"/>
        </w:rPr>
        <w:t xml:space="preserve"> </w:t>
      </w:r>
      <w:r>
        <w:t>please contact the headteacher</w:t>
      </w:r>
      <w:r>
        <w:rPr>
          <w:spacing w:val="-5"/>
        </w:rPr>
        <w:t xml:space="preserve"> </w:t>
      </w:r>
      <w:r>
        <w:t>via</w:t>
      </w:r>
      <w:r>
        <w:rPr>
          <w:spacing w:val="-5"/>
        </w:rPr>
        <w:t xml:space="preserve"> </w:t>
      </w:r>
      <w:hyperlink r:id="rId8">
        <w:r>
          <w:t>admin@christtheking.cheshire.sch.uk.</w:t>
        </w:r>
      </w:hyperlink>
      <w:r>
        <w:rPr>
          <w:spacing w:val="40"/>
        </w:rPr>
        <w:t xml:space="preserve"> </w:t>
      </w:r>
      <w:r>
        <w:t>You</w:t>
      </w:r>
      <w:r>
        <w:rPr>
          <w:spacing w:val="-7"/>
        </w:rPr>
        <w:t xml:space="preserve"> </w:t>
      </w:r>
      <w:r>
        <w:t>may</w:t>
      </w:r>
      <w:r>
        <w:rPr>
          <w:spacing w:val="-8"/>
        </w:rPr>
        <w:t xml:space="preserve"> </w:t>
      </w:r>
      <w:r>
        <w:t>also</w:t>
      </w:r>
      <w:r>
        <w:rPr>
          <w:spacing w:val="-5"/>
        </w:rPr>
        <w:t xml:space="preserve"> </w:t>
      </w:r>
      <w:r>
        <w:t>wish</w:t>
      </w:r>
      <w:r>
        <w:rPr>
          <w:spacing w:val="-5"/>
        </w:rPr>
        <w:t xml:space="preserve"> </w:t>
      </w:r>
      <w:r>
        <w:t>to discuss in-year applications with the local authority:</w:t>
      </w:r>
    </w:p>
    <w:p w14:paraId="6F168011" w14:textId="77777777" w:rsidR="00D15942" w:rsidRDefault="000B7C19">
      <w:pPr>
        <w:pStyle w:val="BodyText"/>
        <w:spacing w:before="1"/>
        <w:ind w:left="787"/>
        <w:jc w:val="both"/>
      </w:pPr>
      <w:r>
        <w:rPr>
          <w:color w:val="202429"/>
        </w:rPr>
        <w:t>email</w:t>
      </w:r>
      <w:r>
        <w:rPr>
          <w:color w:val="202429"/>
          <w:spacing w:val="-8"/>
        </w:rPr>
        <w:t xml:space="preserve"> </w:t>
      </w:r>
      <w:hyperlink r:id="rId9">
        <w:r>
          <w:rPr>
            <w:color w:val="0147B0"/>
            <w:u w:val="single" w:color="0147B0"/>
          </w:rPr>
          <w:t>admissions@cheshireeast.gov.uk</w:t>
        </w:r>
      </w:hyperlink>
      <w:r>
        <w:rPr>
          <w:color w:val="0147B0"/>
          <w:spacing w:val="-2"/>
        </w:rPr>
        <w:t xml:space="preserve"> </w:t>
      </w:r>
      <w:r>
        <w:rPr>
          <w:color w:val="202429"/>
        </w:rPr>
        <w:t>or</w:t>
      </w:r>
      <w:r>
        <w:rPr>
          <w:color w:val="202429"/>
          <w:spacing w:val="-5"/>
        </w:rPr>
        <w:t xml:space="preserve"> </w:t>
      </w:r>
      <w:r>
        <w:rPr>
          <w:color w:val="202429"/>
        </w:rPr>
        <w:t>you</w:t>
      </w:r>
      <w:r>
        <w:rPr>
          <w:color w:val="202429"/>
          <w:spacing w:val="-5"/>
        </w:rPr>
        <w:t xml:space="preserve"> </w:t>
      </w:r>
      <w:r>
        <w:rPr>
          <w:color w:val="202429"/>
        </w:rPr>
        <w:t>can</w:t>
      </w:r>
      <w:r>
        <w:rPr>
          <w:color w:val="202429"/>
          <w:spacing w:val="-5"/>
        </w:rPr>
        <w:t xml:space="preserve"> </w:t>
      </w:r>
      <w:r>
        <w:rPr>
          <w:color w:val="202429"/>
        </w:rPr>
        <w:t>call</w:t>
      </w:r>
      <w:r>
        <w:rPr>
          <w:color w:val="202429"/>
          <w:spacing w:val="-6"/>
        </w:rPr>
        <w:t xml:space="preserve"> </w:t>
      </w:r>
      <w:r>
        <w:rPr>
          <w:color w:val="202429"/>
        </w:rPr>
        <w:t>0300</w:t>
      </w:r>
      <w:r>
        <w:rPr>
          <w:color w:val="202429"/>
          <w:spacing w:val="-5"/>
        </w:rPr>
        <w:t xml:space="preserve"> </w:t>
      </w:r>
      <w:r>
        <w:rPr>
          <w:color w:val="202429"/>
        </w:rPr>
        <w:t>123</w:t>
      </w:r>
      <w:r>
        <w:rPr>
          <w:color w:val="202429"/>
          <w:spacing w:val="-7"/>
        </w:rPr>
        <w:t xml:space="preserve"> </w:t>
      </w:r>
      <w:r>
        <w:rPr>
          <w:color w:val="202429"/>
          <w:spacing w:val="-4"/>
        </w:rPr>
        <w:t>5012</w:t>
      </w:r>
    </w:p>
    <w:p w14:paraId="4D3BF214" w14:textId="77777777" w:rsidR="00D15942" w:rsidRDefault="00D15942">
      <w:pPr>
        <w:pStyle w:val="BodyText"/>
        <w:spacing w:before="201"/>
      </w:pPr>
    </w:p>
    <w:p w14:paraId="0FC2C44F" w14:textId="77777777" w:rsidR="00D15942" w:rsidRDefault="001A2BE4">
      <w:pPr>
        <w:pStyle w:val="BodyText"/>
        <w:ind w:left="720"/>
      </w:pPr>
      <w:hyperlink r:id="rId10">
        <w:r w:rsidR="000B7C19">
          <w:rPr>
            <w:color w:val="0462C1"/>
            <w:spacing w:val="-2"/>
            <w:u w:val="single" w:color="0462C1"/>
          </w:rPr>
          <w:t>https://www.cheshireeast.gov.uk/schools/admissions/in-year-applications.aspx</w:t>
        </w:r>
      </w:hyperlink>
    </w:p>
    <w:p w14:paraId="3DF1B269" w14:textId="77777777" w:rsidR="00D15942" w:rsidRDefault="00D15942">
      <w:pPr>
        <w:pStyle w:val="BodyText"/>
      </w:pPr>
    </w:p>
    <w:p w14:paraId="7C564A52" w14:textId="77777777" w:rsidR="00D15942" w:rsidRDefault="00D15942">
      <w:pPr>
        <w:pStyle w:val="BodyText"/>
        <w:spacing w:before="12"/>
      </w:pPr>
    </w:p>
    <w:p w14:paraId="156E2660" w14:textId="77777777" w:rsidR="00D15942" w:rsidRDefault="000B7C19">
      <w:pPr>
        <w:pStyle w:val="BodyText"/>
        <w:spacing w:line="235" w:lineRule="auto"/>
        <w:ind w:left="720" w:right="912"/>
      </w:pPr>
      <w:r>
        <w:rPr>
          <w:color w:val="0A0C0C"/>
        </w:rPr>
        <w:t>Cheshire</w:t>
      </w:r>
      <w:r>
        <w:rPr>
          <w:color w:val="0A0C0C"/>
          <w:spacing w:val="-4"/>
        </w:rPr>
        <w:t xml:space="preserve"> </w:t>
      </w:r>
      <w:r>
        <w:rPr>
          <w:color w:val="0A0C0C"/>
        </w:rPr>
        <w:t>East</w:t>
      </w:r>
      <w:r>
        <w:rPr>
          <w:color w:val="0A0C0C"/>
          <w:spacing w:val="-3"/>
        </w:rPr>
        <w:t xml:space="preserve"> </w:t>
      </w:r>
      <w:r>
        <w:rPr>
          <w:color w:val="0A0C0C"/>
        </w:rPr>
        <w:t>has</w:t>
      </w:r>
      <w:r>
        <w:rPr>
          <w:color w:val="0A0C0C"/>
          <w:spacing w:val="-3"/>
        </w:rPr>
        <w:t xml:space="preserve"> </w:t>
      </w:r>
      <w:r>
        <w:rPr>
          <w:color w:val="0A0C0C"/>
        </w:rPr>
        <w:t>a</w:t>
      </w:r>
      <w:r>
        <w:rPr>
          <w:color w:val="0A0C0C"/>
          <w:spacing w:val="-4"/>
        </w:rPr>
        <w:t xml:space="preserve"> </w:t>
      </w:r>
      <w:r>
        <w:rPr>
          <w:color w:val="0A0C0C"/>
        </w:rPr>
        <w:t>Fair</w:t>
      </w:r>
      <w:r>
        <w:rPr>
          <w:color w:val="0A0C0C"/>
          <w:spacing w:val="-5"/>
        </w:rPr>
        <w:t xml:space="preserve"> </w:t>
      </w:r>
      <w:r>
        <w:rPr>
          <w:color w:val="0A0C0C"/>
        </w:rPr>
        <w:t>Access</w:t>
      </w:r>
      <w:r>
        <w:rPr>
          <w:color w:val="0A0C0C"/>
          <w:spacing w:val="-3"/>
        </w:rPr>
        <w:t xml:space="preserve"> </w:t>
      </w:r>
      <w:r>
        <w:rPr>
          <w:color w:val="0A0C0C"/>
        </w:rPr>
        <w:t>Protocol</w:t>
      </w:r>
      <w:r>
        <w:rPr>
          <w:color w:val="0A0C0C"/>
          <w:spacing w:val="-6"/>
        </w:rPr>
        <w:t xml:space="preserve"> </w:t>
      </w:r>
      <w:r>
        <w:rPr>
          <w:color w:val="0A0C0C"/>
        </w:rPr>
        <w:t>agreed</w:t>
      </w:r>
      <w:r>
        <w:rPr>
          <w:color w:val="0A0C0C"/>
          <w:spacing w:val="-3"/>
        </w:rPr>
        <w:t xml:space="preserve"> </w:t>
      </w:r>
      <w:r>
        <w:rPr>
          <w:color w:val="0A0C0C"/>
        </w:rPr>
        <w:t>in</w:t>
      </w:r>
      <w:r>
        <w:rPr>
          <w:color w:val="0A0C0C"/>
          <w:spacing w:val="-5"/>
        </w:rPr>
        <w:t xml:space="preserve"> </w:t>
      </w:r>
      <w:r>
        <w:rPr>
          <w:color w:val="0A0C0C"/>
        </w:rPr>
        <w:t>partnership</w:t>
      </w:r>
      <w:r>
        <w:rPr>
          <w:color w:val="0A0C0C"/>
          <w:spacing w:val="-3"/>
        </w:rPr>
        <w:t xml:space="preserve"> </w:t>
      </w:r>
      <w:r>
        <w:rPr>
          <w:color w:val="0A0C0C"/>
        </w:rPr>
        <w:t>with</w:t>
      </w:r>
      <w:r>
        <w:rPr>
          <w:color w:val="0A0C0C"/>
          <w:spacing w:val="-3"/>
        </w:rPr>
        <w:t xml:space="preserve"> </w:t>
      </w:r>
      <w:r>
        <w:rPr>
          <w:color w:val="0A0C0C"/>
        </w:rPr>
        <w:t>the</w:t>
      </w:r>
      <w:r>
        <w:rPr>
          <w:color w:val="0A0C0C"/>
          <w:spacing w:val="-3"/>
        </w:rPr>
        <w:t xml:space="preserve"> </w:t>
      </w:r>
      <w:r>
        <w:rPr>
          <w:color w:val="0A0C0C"/>
        </w:rPr>
        <w:t>head teachers of both primary and secondary schools. These can be found on the Cheshire East Website.</w:t>
      </w:r>
    </w:p>
    <w:p w14:paraId="3DC2EAA5" w14:textId="77777777" w:rsidR="00D15942" w:rsidRDefault="00D15942">
      <w:pPr>
        <w:pStyle w:val="BodyText"/>
        <w:spacing w:before="5"/>
      </w:pPr>
    </w:p>
    <w:p w14:paraId="79B09780" w14:textId="77777777" w:rsidR="00D15942" w:rsidRDefault="001A2BE4">
      <w:pPr>
        <w:pStyle w:val="BodyText"/>
        <w:spacing w:before="1"/>
        <w:ind w:left="720"/>
      </w:pPr>
      <w:hyperlink r:id="rId11">
        <w:r w:rsidR="000B7C19">
          <w:rPr>
            <w:color w:val="0462C1"/>
            <w:spacing w:val="-2"/>
            <w:u w:val="single" w:color="0462C1"/>
          </w:rPr>
          <w:t>https://www.cheshireeast.gov.uk/schools/admissions/fair-access-protocol.aspx</w:t>
        </w:r>
      </w:hyperlink>
    </w:p>
    <w:p w14:paraId="06B1085C" w14:textId="77777777" w:rsidR="00D15942" w:rsidRDefault="00D15942">
      <w:pPr>
        <w:pStyle w:val="BodyText"/>
        <w:sectPr w:rsidR="00D15942">
          <w:pgSz w:w="12240" w:h="15840"/>
          <w:pgMar w:top="1360" w:right="1080" w:bottom="280" w:left="1080" w:header="720" w:footer="720" w:gutter="0"/>
          <w:cols w:space="720"/>
        </w:sectPr>
      </w:pPr>
    </w:p>
    <w:p w14:paraId="509A5277" w14:textId="77777777" w:rsidR="00D15942" w:rsidRDefault="000B7C19">
      <w:pPr>
        <w:pStyle w:val="BodyText"/>
        <w:spacing w:before="69"/>
        <w:ind w:left="720"/>
      </w:pPr>
      <w:r>
        <w:t>Appendix</w:t>
      </w:r>
      <w:r>
        <w:rPr>
          <w:spacing w:val="-5"/>
        </w:rPr>
        <w:t xml:space="preserve"> </w:t>
      </w:r>
      <w:r>
        <w:rPr>
          <w:spacing w:val="-10"/>
        </w:rPr>
        <w:t>1</w:t>
      </w:r>
    </w:p>
    <w:p w14:paraId="4B5A7D0A" w14:textId="77777777" w:rsidR="00D15942" w:rsidRDefault="000B7C19">
      <w:pPr>
        <w:pStyle w:val="BodyText"/>
        <w:spacing w:before="29"/>
        <w:rPr>
          <w:sz w:val="20"/>
        </w:rPr>
      </w:pPr>
      <w:r>
        <w:rPr>
          <w:noProof/>
          <w:sz w:val="20"/>
        </w:rPr>
        <w:drawing>
          <wp:anchor distT="0" distB="0" distL="0" distR="0" simplePos="0" relativeHeight="487588352" behindDoc="1" locked="0" layoutInCell="1" allowOverlap="1" wp14:anchorId="78277006" wp14:editId="1C019C61">
            <wp:simplePos x="0" y="0"/>
            <wp:positionH relativeFrom="page">
              <wp:posOffset>3084829</wp:posOffset>
            </wp:positionH>
            <wp:positionV relativeFrom="paragraph">
              <wp:posOffset>179719</wp:posOffset>
            </wp:positionV>
            <wp:extent cx="1602135" cy="2052637"/>
            <wp:effectExtent l="0" t="0" r="0" b="0"/>
            <wp:wrapTopAndBottom/>
            <wp:docPr id="4"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12" cstate="print"/>
                    <a:stretch>
                      <a:fillRect/>
                    </a:stretch>
                  </pic:blipFill>
                  <pic:spPr>
                    <a:xfrm>
                      <a:off x="0" y="0"/>
                      <a:ext cx="1602135" cy="2052637"/>
                    </a:xfrm>
                    <a:prstGeom prst="rect">
                      <a:avLst/>
                    </a:prstGeom>
                  </pic:spPr>
                </pic:pic>
              </a:graphicData>
            </a:graphic>
          </wp:anchor>
        </w:drawing>
      </w:r>
    </w:p>
    <w:p w14:paraId="697BD25B" w14:textId="3F448915" w:rsidR="00D15942" w:rsidRDefault="000B7C19">
      <w:pPr>
        <w:pStyle w:val="Heading1"/>
        <w:spacing w:before="265"/>
        <w:ind w:left="2376" w:right="2376"/>
        <w:jc w:val="center"/>
      </w:pPr>
      <w:r>
        <w:t>SUPPLEMENTARY</w:t>
      </w:r>
      <w:r>
        <w:rPr>
          <w:spacing w:val="-17"/>
        </w:rPr>
        <w:t xml:space="preserve"> </w:t>
      </w:r>
      <w:r>
        <w:t>INFORMATION</w:t>
      </w:r>
      <w:r>
        <w:rPr>
          <w:spacing w:val="-17"/>
        </w:rPr>
        <w:t xml:space="preserve"> </w:t>
      </w:r>
      <w:r>
        <w:t xml:space="preserve">FORM </w:t>
      </w:r>
      <w:r>
        <w:rPr>
          <w:spacing w:val="-2"/>
        </w:rPr>
        <w:t>202</w:t>
      </w:r>
      <w:r w:rsidR="00490704">
        <w:rPr>
          <w:spacing w:val="-2"/>
        </w:rPr>
        <w:t>6</w:t>
      </w:r>
      <w:r>
        <w:rPr>
          <w:spacing w:val="-2"/>
        </w:rPr>
        <w:t>/</w:t>
      </w:r>
      <w:r w:rsidR="00490704">
        <w:rPr>
          <w:spacing w:val="-2"/>
        </w:rPr>
        <w:t>7</w:t>
      </w:r>
    </w:p>
    <w:p w14:paraId="4E41D236" w14:textId="77777777" w:rsidR="00D15942" w:rsidRDefault="000B7C19">
      <w:pPr>
        <w:spacing w:before="1"/>
        <w:ind w:left="638" w:right="640" w:firstLine="2"/>
        <w:jc w:val="center"/>
        <w:rPr>
          <w:sz w:val="24"/>
        </w:rPr>
      </w:pPr>
      <w:r>
        <w:rPr>
          <w:sz w:val="24"/>
        </w:rPr>
        <w:t xml:space="preserve">If you are expressing a preference for a place for your child at </w:t>
      </w:r>
      <w:r>
        <w:rPr>
          <w:b/>
          <w:sz w:val="24"/>
        </w:rPr>
        <w:t>CHRIST THE KING CATHOLIC AND</w:t>
      </w:r>
      <w:r>
        <w:rPr>
          <w:b/>
          <w:spacing w:val="-4"/>
          <w:sz w:val="24"/>
        </w:rPr>
        <w:t xml:space="preserve"> </w:t>
      </w:r>
      <w:r>
        <w:rPr>
          <w:b/>
          <w:sz w:val="24"/>
        </w:rPr>
        <w:t>C</w:t>
      </w:r>
      <w:r>
        <w:rPr>
          <w:b/>
          <w:spacing w:val="-3"/>
          <w:sz w:val="24"/>
        </w:rPr>
        <w:t xml:space="preserve"> </w:t>
      </w:r>
      <w:r>
        <w:rPr>
          <w:b/>
          <w:sz w:val="24"/>
        </w:rPr>
        <w:t>of</w:t>
      </w:r>
      <w:r>
        <w:rPr>
          <w:b/>
          <w:spacing w:val="-1"/>
          <w:sz w:val="24"/>
        </w:rPr>
        <w:t xml:space="preserve"> </w:t>
      </w:r>
      <w:r>
        <w:rPr>
          <w:b/>
          <w:sz w:val="24"/>
        </w:rPr>
        <w:t>E ACADEMY</w:t>
      </w:r>
      <w:r>
        <w:rPr>
          <w:b/>
          <w:spacing w:val="-2"/>
          <w:sz w:val="24"/>
        </w:rPr>
        <w:t xml:space="preserve"> </w:t>
      </w:r>
      <w:r>
        <w:rPr>
          <w:sz w:val="24"/>
        </w:rPr>
        <w:t>in</w:t>
      </w:r>
      <w:r>
        <w:rPr>
          <w:spacing w:val="-3"/>
          <w:sz w:val="24"/>
        </w:rPr>
        <w:t xml:space="preserve"> </w:t>
      </w:r>
      <w:r>
        <w:rPr>
          <w:b/>
          <w:sz w:val="24"/>
        </w:rPr>
        <w:t>Cheshire</w:t>
      </w:r>
      <w:r>
        <w:rPr>
          <w:b/>
          <w:spacing w:val="-2"/>
          <w:sz w:val="24"/>
        </w:rPr>
        <w:t xml:space="preserve"> </w:t>
      </w:r>
      <w:r>
        <w:rPr>
          <w:b/>
          <w:sz w:val="24"/>
        </w:rPr>
        <w:t>East</w:t>
      </w:r>
      <w:r>
        <w:rPr>
          <w:b/>
          <w:spacing w:val="-2"/>
          <w:sz w:val="24"/>
        </w:rPr>
        <w:t xml:space="preserve"> </w:t>
      </w:r>
      <w:r>
        <w:rPr>
          <w:b/>
          <w:sz w:val="24"/>
        </w:rPr>
        <w:t>and</w:t>
      </w:r>
      <w:r>
        <w:rPr>
          <w:b/>
          <w:spacing w:val="-6"/>
          <w:sz w:val="24"/>
        </w:rPr>
        <w:t xml:space="preserve"> </w:t>
      </w:r>
      <w:r>
        <w:rPr>
          <w:b/>
          <w:sz w:val="24"/>
        </w:rPr>
        <w:t>wish</w:t>
      </w:r>
      <w:r>
        <w:rPr>
          <w:b/>
          <w:spacing w:val="-3"/>
          <w:sz w:val="24"/>
        </w:rPr>
        <w:t xml:space="preserve"> </w:t>
      </w:r>
      <w:r>
        <w:rPr>
          <w:b/>
          <w:sz w:val="24"/>
        </w:rPr>
        <w:t>to</w:t>
      </w:r>
      <w:r>
        <w:rPr>
          <w:b/>
          <w:spacing w:val="-7"/>
          <w:sz w:val="24"/>
        </w:rPr>
        <w:t xml:space="preserve"> </w:t>
      </w:r>
      <w:r>
        <w:rPr>
          <w:b/>
          <w:sz w:val="24"/>
        </w:rPr>
        <w:t>apply</w:t>
      </w:r>
      <w:r>
        <w:rPr>
          <w:b/>
          <w:spacing w:val="-10"/>
          <w:sz w:val="24"/>
        </w:rPr>
        <w:t xml:space="preserve"> </w:t>
      </w:r>
      <w:r>
        <w:rPr>
          <w:b/>
          <w:sz w:val="24"/>
        </w:rPr>
        <w:t>under</w:t>
      </w:r>
      <w:r>
        <w:rPr>
          <w:b/>
          <w:spacing w:val="-3"/>
          <w:sz w:val="24"/>
        </w:rPr>
        <w:t xml:space="preserve"> </w:t>
      </w:r>
      <w:r>
        <w:rPr>
          <w:b/>
          <w:sz w:val="24"/>
        </w:rPr>
        <w:t>a faith criterion</w:t>
      </w:r>
      <w:r>
        <w:rPr>
          <w:sz w:val="24"/>
        </w:rPr>
        <w:t>, you should complete this Supplementary Information Form.</w:t>
      </w:r>
    </w:p>
    <w:p w14:paraId="4E2A43B3" w14:textId="4C30279A" w:rsidR="00D15942" w:rsidRDefault="000B7C19">
      <w:pPr>
        <w:pStyle w:val="ListParagraph"/>
        <w:numPr>
          <w:ilvl w:val="0"/>
          <w:numId w:val="2"/>
        </w:numPr>
        <w:tabs>
          <w:tab w:val="left" w:pos="720"/>
        </w:tabs>
        <w:spacing w:line="254" w:lineRule="auto"/>
        <w:ind w:right="353"/>
        <w:rPr>
          <w:b/>
          <w:sz w:val="24"/>
        </w:rPr>
      </w:pPr>
      <w:r>
        <w:rPr>
          <w:sz w:val="24"/>
        </w:rPr>
        <w:t xml:space="preserve">The completed Supplementary Information Form, together with all supporting documentation (see Notes below), should be </w:t>
      </w:r>
      <w:r>
        <w:rPr>
          <w:b/>
          <w:sz w:val="24"/>
        </w:rPr>
        <w:t xml:space="preserve">returned to </w:t>
      </w:r>
      <w:hyperlink r:id="rId13">
        <w:r>
          <w:rPr>
            <w:b/>
            <w:sz w:val="24"/>
          </w:rPr>
          <w:t>admin@christtheking.sch.uk</w:t>
        </w:r>
      </w:hyperlink>
      <w:r>
        <w:rPr>
          <w:b/>
          <w:sz w:val="24"/>
        </w:rPr>
        <w:t xml:space="preserve"> </w:t>
      </w:r>
      <w:r>
        <w:rPr>
          <w:sz w:val="24"/>
        </w:rPr>
        <w:t xml:space="preserve">by the closing date </w:t>
      </w:r>
      <w:r>
        <w:rPr>
          <w:b/>
          <w:sz w:val="24"/>
        </w:rPr>
        <w:t>15</w:t>
      </w:r>
      <w:r>
        <w:rPr>
          <w:b/>
          <w:position w:val="8"/>
          <w:sz w:val="16"/>
        </w:rPr>
        <w:t>th</w:t>
      </w:r>
      <w:r>
        <w:rPr>
          <w:b/>
          <w:spacing w:val="39"/>
          <w:position w:val="8"/>
          <w:sz w:val="16"/>
        </w:rPr>
        <w:t xml:space="preserve"> </w:t>
      </w:r>
      <w:r>
        <w:rPr>
          <w:b/>
          <w:sz w:val="24"/>
        </w:rPr>
        <w:t>January 202</w:t>
      </w:r>
      <w:r w:rsidR="00490704">
        <w:rPr>
          <w:b/>
          <w:sz w:val="24"/>
        </w:rPr>
        <w:t>7</w:t>
      </w:r>
    </w:p>
    <w:p w14:paraId="4673FAF3" w14:textId="77777777" w:rsidR="00D15942" w:rsidRDefault="00D15942">
      <w:pPr>
        <w:pStyle w:val="BodyText"/>
        <w:spacing w:before="13"/>
        <w:rPr>
          <w:b/>
        </w:rPr>
      </w:pPr>
    </w:p>
    <w:p w14:paraId="6A6F1CB5" w14:textId="77777777" w:rsidR="00D15942" w:rsidRDefault="000B7C19">
      <w:pPr>
        <w:pStyle w:val="ListParagraph"/>
        <w:numPr>
          <w:ilvl w:val="0"/>
          <w:numId w:val="2"/>
        </w:numPr>
        <w:tabs>
          <w:tab w:val="left" w:pos="720"/>
        </w:tabs>
        <w:spacing w:line="256" w:lineRule="auto"/>
        <w:ind w:right="364"/>
        <w:rPr>
          <w:sz w:val="24"/>
        </w:rPr>
      </w:pPr>
      <w:r>
        <w:rPr>
          <w:sz w:val="24"/>
        </w:rPr>
        <w:t>If you are applying to more than one Catholic school or academy you will need to complete a separate Supplementary Information Form for each school/academy.</w:t>
      </w:r>
    </w:p>
    <w:p w14:paraId="43AD4331" w14:textId="77777777" w:rsidR="00D15942" w:rsidRDefault="000B7C19">
      <w:pPr>
        <w:pStyle w:val="Heading1"/>
        <w:numPr>
          <w:ilvl w:val="0"/>
          <w:numId w:val="2"/>
        </w:numPr>
        <w:tabs>
          <w:tab w:val="left" w:pos="720"/>
        </w:tabs>
        <w:spacing w:line="256" w:lineRule="auto"/>
        <w:ind w:right="357"/>
        <w:jc w:val="both"/>
      </w:pPr>
      <w:r>
        <w:t>If you do not provide the information required in this form and return it to the school/academy, with all supporting documentation, by the closing date, your child may not be placed in the appropriate faith category and this may affect your child’s chance of being offered a place.</w:t>
      </w:r>
    </w:p>
    <w:p w14:paraId="68F776CE" w14:textId="77777777" w:rsidR="00D15942" w:rsidRDefault="000B7C19">
      <w:pPr>
        <w:pStyle w:val="ListParagraph"/>
        <w:numPr>
          <w:ilvl w:val="0"/>
          <w:numId w:val="2"/>
        </w:numPr>
        <w:tabs>
          <w:tab w:val="left" w:pos="719"/>
        </w:tabs>
        <w:spacing w:line="289" w:lineRule="exact"/>
        <w:ind w:left="719" w:hanging="359"/>
        <w:rPr>
          <w:sz w:val="24"/>
        </w:rPr>
      </w:pPr>
      <w:r>
        <w:rPr>
          <w:sz w:val="24"/>
        </w:rPr>
        <w:t>Remember</w:t>
      </w:r>
      <w:r>
        <w:rPr>
          <w:spacing w:val="-4"/>
          <w:sz w:val="24"/>
        </w:rPr>
        <w:t xml:space="preserve"> </w:t>
      </w:r>
      <w:r>
        <w:rPr>
          <w:sz w:val="24"/>
        </w:rPr>
        <w:t>–</w:t>
      </w:r>
      <w:r>
        <w:rPr>
          <w:spacing w:val="-2"/>
          <w:sz w:val="24"/>
        </w:rPr>
        <w:t xml:space="preserve"> </w:t>
      </w:r>
      <w:r>
        <w:rPr>
          <w:sz w:val="24"/>
        </w:rPr>
        <w:t>you</w:t>
      </w:r>
      <w:r>
        <w:rPr>
          <w:spacing w:val="-3"/>
          <w:sz w:val="24"/>
        </w:rPr>
        <w:t xml:space="preserve"> </w:t>
      </w:r>
      <w:r>
        <w:rPr>
          <w:b/>
          <w:sz w:val="24"/>
        </w:rPr>
        <w:t>must</w:t>
      </w:r>
      <w:r>
        <w:rPr>
          <w:b/>
          <w:spacing w:val="-3"/>
          <w:sz w:val="24"/>
        </w:rPr>
        <w:t xml:space="preserve"> </w:t>
      </w:r>
      <w:r>
        <w:rPr>
          <w:sz w:val="24"/>
        </w:rPr>
        <w:t>also</w:t>
      </w:r>
      <w:r>
        <w:rPr>
          <w:spacing w:val="-4"/>
          <w:sz w:val="24"/>
        </w:rPr>
        <w:t xml:space="preserve"> </w:t>
      </w:r>
      <w:r>
        <w:rPr>
          <w:sz w:val="24"/>
        </w:rPr>
        <w:t>complete</w:t>
      </w:r>
      <w:r>
        <w:rPr>
          <w:spacing w:val="-3"/>
          <w:sz w:val="24"/>
        </w:rPr>
        <w:t xml:space="preserve"> </w:t>
      </w:r>
      <w:r>
        <w:rPr>
          <w:sz w:val="24"/>
        </w:rPr>
        <w:t>the</w:t>
      </w:r>
      <w:r>
        <w:rPr>
          <w:spacing w:val="-4"/>
          <w:sz w:val="24"/>
        </w:rPr>
        <w:t xml:space="preserve"> </w:t>
      </w:r>
      <w:r>
        <w:rPr>
          <w:sz w:val="24"/>
        </w:rPr>
        <w:t>Common</w:t>
      </w:r>
      <w:r>
        <w:rPr>
          <w:spacing w:val="-5"/>
          <w:sz w:val="24"/>
        </w:rPr>
        <w:t xml:space="preserve"> </w:t>
      </w:r>
      <w:r>
        <w:rPr>
          <w:sz w:val="24"/>
        </w:rPr>
        <w:t>Application</w:t>
      </w:r>
      <w:r>
        <w:rPr>
          <w:spacing w:val="-4"/>
          <w:sz w:val="24"/>
        </w:rPr>
        <w:t xml:space="preserve"> </w:t>
      </w:r>
      <w:r>
        <w:rPr>
          <w:spacing w:val="-2"/>
          <w:sz w:val="24"/>
        </w:rPr>
        <w:t>Form.</w:t>
      </w:r>
    </w:p>
    <w:p w14:paraId="7895AC07" w14:textId="77777777" w:rsidR="00D15942" w:rsidRDefault="000B7C19">
      <w:pPr>
        <w:pStyle w:val="Heading1"/>
        <w:tabs>
          <w:tab w:val="left" w:pos="3960"/>
          <w:tab w:val="left" w:pos="9089"/>
        </w:tabs>
        <w:spacing w:before="173"/>
        <w:ind w:left="360" w:right="988"/>
      </w:pPr>
      <w:r>
        <w:t>Name of child:</w:t>
      </w:r>
      <w:r>
        <w:tab/>
      </w:r>
      <w:r>
        <w:rPr>
          <w:u w:val="single"/>
        </w:rPr>
        <w:tab/>
      </w:r>
      <w:r>
        <w:t xml:space="preserve"> Address</w:t>
      </w:r>
      <w:r>
        <w:rPr>
          <w:spacing w:val="-5"/>
        </w:rPr>
        <w:t xml:space="preserve"> </w:t>
      </w:r>
      <w:r>
        <w:t>of</w:t>
      </w:r>
      <w:r>
        <w:rPr>
          <w:spacing w:val="-4"/>
        </w:rPr>
        <w:t xml:space="preserve"> </w:t>
      </w:r>
      <w:r>
        <w:rPr>
          <w:spacing w:val="-2"/>
        </w:rPr>
        <w:t>child:</w:t>
      </w:r>
      <w:r>
        <w:tab/>
      </w:r>
      <w:r>
        <w:rPr>
          <w:u w:val="single"/>
        </w:rPr>
        <w:tab/>
      </w:r>
    </w:p>
    <w:p w14:paraId="20F577AA" w14:textId="77777777" w:rsidR="00D15942" w:rsidRDefault="000B7C19">
      <w:pPr>
        <w:pStyle w:val="BodyText"/>
        <w:spacing w:before="8"/>
        <w:rPr>
          <w:b/>
          <w:sz w:val="20"/>
        </w:rPr>
      </w:pPr>
      <w:r>
        <w:rPr>
          <w:b/>
          <w:noProof/>
          <w:sz w:val="20"/>
        </w:rPr>
        <mc:AlternateContent>
          <mc:Choice Requires="wps">
            <w:drawing>
              <wp:anchor distT="0" distB="0" distL="0" distR="0" simplePos="0" relativeHeight="487588864" behindDoc="1" locked="0" layoutInCell="1" allowOverlap="1" wp14:anchorId="04D8F502" wp14:editId="123BF0F2">
                <wp:simplePos x="0" y="0"/>
                <wp:positionH relativeFrom="page">
                  <wp:posOffset>3201035</wp:posOffset>
                </wp:positionH>
                <wp:positionV relativeFrom="paragraph">
                  <wp:posOffset>166792</wp:posOffset>
                </wp:positionV>
                <wp:extent cx="3219450" cy="1270"/>
                <wp:effectExtent l="0" t="0" r="0" b="0"/>
                <wp:wrapTopAndBottom/>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19450" cy="1270"/>
                        </a:xfrm>
                        <a:custGeom>
                          <a:avLst/>
                          <a:gdLst/>
                          <a:ahLst/>
                          <a:cxnLst/>
                          <a:rect l="l" t="t" r="r" b="b"/>
                          <a:pathLst>
                            <a:path w="3219450">
                              <a:moveTo>
                                <a:pt x="0" y="0"/>
                              </a:moveTo>
                              <a:lnTo>
                                <a:pt x="3219094" y="0"/>
                              </a:lnTo>
                            </a:path>
                          </a:pathLst>
                        </a:custGeom>
                        <a:ln w="13542">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798557C" id="Graphic 5" o:spid="_x0000_s1026" style="position:absolute;margin-left:252.05pt;margin-top:13.15pt;width:253.5pt;height:.1pt;z-index:-15727616;visibility:visible;mso-wrap-style:square;mso-wrap-distance-left:0;mso-wrap-distance-top:0;mso-wrap-distance-right:0;mso-wrap-distance-bottom:0;mso-position-horizontal:absolute;mso-position-horizontal-relative:page;mso-position-vertical:absolute;mso-position-vertical-relative:text;v-text-anchor:top" coordsize="32194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" path="m,l3219094,e" filled="f" strokeweight=".37617mm">
                <v:path arrowok="t"/>
                <w10:wrap type="topAndBottom" anchorx="page"/>
              </v:shape>
            </w:pict>
          </mc:Fallback>
        </mc:AlternateContent>
      </w:r>
      <w:r>
        <w:rPr>
          <w:b/>
          <w:noProof/>
          <w:sz w:val="20"/>
        </w:rPr>
        <mc:AlternateContent>
          <mc:Choice Requires="wps">
            <w:drawing>
              <wp:anchor distT="0" distB="0" distL="0" distR="0" simplePos="0" relativeHeight="487589376" behindDoc="1" locked="0" layoutInCell="1" allowOverlap="1" wp14:anchorId="209735A1" wp14:editId="63F1206D">
                <wp:simplePos x="0" y="0"/>
                <wp:positionH relativeFrom="page">
                  <wp:posOffset>3201035</wp:posOffset>
                </wp:positionH>
                <wp:positionV relativeFrom="paragraph">
                  <wp:posOffset>342051</wp:posOffset>
                </wp:positionV>
                <wp:extent cx="3218180" cy="1270"/>
                <wp:effectExtent l="0" t="0" r="0" b="0"/>
                <wp:wrapTopAndBottom/>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18180" cy="1270"/>
                        </a:xfrm>
                        <a:custGeom>
                          <a:avLst/>
                          <a:gdLst/>
                          <a:ahLst/>
                          <a:cxnLst/>
                          <a:rect l="l" t="t" r="r" b="b"/>
                          <a:pathLst>
                            <a:path w="3218180">
                              <a:moveTo>
                                <a:pt x="0" y="0"/>
                              </a:moveTo>
                              <a:lnTo>
                                <a:pt x="3217621" y="0"/>
                              </a:lnTo>
                            </a:path>
                          </a:pathLst>
                        </a:custGeom>
                        <a:ln w="13542">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DFD36D1" id="Graphic 6" o:spid="_x0000_s1026" style="position:absolute;margin-left:252.05pt;margin-top:26.95pt;width:253.4pt;height:.1pt;z-index:-15727104;visibility:visible;mso-wrap-style:square;mso-wrap-distance-left:0;mso-wrap-distance-top:0;mso-wrap-distance-right:0;mso-wrap-distance-bottom:0;mso-position-horizontal:absolute;mso-position-horizontal-relative:page;mso-position-vertical:absolute;mso-position-vertical-relative:text;v-text-anchor:top" coordsize="32181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" path="m,l3217621,e" filled="f" strokeweight=".37617mm">
                <v:path arrowok="t"/>
                <w10:wrap type="topAndBottom" anchorx="page"/>
              </v:shape>
            </w:pict>
          </mc:Fallback>
        </mc:AlternateContent>
      </w:r>
    </w:p>
    <w:p w14:paraId="03FC76A0" w14:textId="77777777" w:rsidR="00D15942" w:rsidRDefault="00D15942">
      <w:pPr>
        <w:pStyle w:val="BodyText"/>
        <w:spacing w:before="11"/>
        <w:rPr>
          <w:b/>
          <w:sz w:val="20"/>
        </w:rPr>
      </w:pPr>
    </w:p>
    <w:p w14:paraId="075F7EA4" w14:textId="77777777" w:rsidR="00D15942" w:rsidRDefault="000B7C19">
      <w:pPr>
        <w:ind w:left="360" w:right="5986"/>
        <w:rPr>
          <w:b/>
          <w:sz w:val="24"/>
        </w:rPr>
      </w:pPr>
      <w:r>
        <w:rPr>
          <w:b/>
          <w:sz w:val="24"/>
        </w:rPr>
        <w:t>Parent/Carer</w:t>
      </w:r>
      <w:r>
        <w:rPr>
          <w:b/>
          <w:spacing w:val="-17"/>
          <w:sz w:val="24"/>
        </w:rPr>
        <w:t xml:space="preserve"> </w:t>
      </w:r>
      <w:r>
        <w:rPr>
          <w:b/>
          <w:sz w:val="24"/>
        </w:rPr>
        <w:t>Name:</w:t>
      </w:r>
      <w:r>
        <w:rPr>
          <w:b/>
          <w:position w:val="8"/>
          <w:sz w:val="16"/>
        </w:rPr>
        <w:t xml:space="preserve">1 </w:t>
      </w:r>
      <w:r>
        <w:rPr>
          <w:b/>
          <w:sz w:val="24"/>
        </w:rPr>
        <w:t>Parent/Carer Email:</w:t>
      </w:r>
    </w:p>
    <w:p w14:paraId="758A1AFD" w14:textId="77777777" w:rsidR="00D15942" w:rsidRDefault="000B7C19">
      <w:pPr>
        <w:pStyle w:val="BodyText"/>
        <w:spacing w:before="275"/>
        <w:ind w:left="360" w:right="748"/>
      </w:pPr>
      <w:r>
        <w:rPr>
          <w:noProof/>
        </w:rPr>
        <mc:AlternateContent>
          <mc:Choice Requires="wps">
            <w:drawing>
              <wp:anchor distT="0" distB="0" distL="0" distR="0" simplePos="0" relativeHeight="15731200" behindDoc="0" locked="0" layoutInCell="1" allowOverlap="1" wp14:anchorId="3475E59E" wp14:editId="29F6A715">
                <wp:simplePos x="0" y="0"/>
                <wp:positionH relativeFrom="page">
                  <wp:posOffset>3201035</wp:posOffset>
                </wp:positionH>
                <wp:positionV relativeFrom="paragraph">
                  <wp:posOffset>-9510</wp:posOffset>
                </wp:positionV>
                <wp:extent cx="3218180" cy="1270"/>
                <wp:effectExtent l="0" t="0" r="0" b="0"/>
                <wp:wrapNone/>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18180" cy="1270"/>
                        </a:xfrm>
                        <a:custGeom>
                          <a:avLst/>
                          <a:gdLst/>
                          <a:ahLst/>
                          <a:cxnLst/>
                          <a:rect l="l" t="t" r="r" b="b"/>
                          <a:pathLst>
                            <a:path w="3218180">
                              <a:moveTo>
                                <a:pt x="0" y="0"/>
                              </a:moveTo>
                              <a:lnTo>
                                <a:pt x="3217621" y="0"/>
                              </a:lnTo>
                            </a:path>
                          </a:pathLst>
                        </a:custGeom>
                        <a:ln w="13542">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A6E2F6C" id="Graphic 7" o:spid="_x0000_s1026" style="position:absolute;margin-left:252.05pt;margin-top:-.75pt;width:253.4pt;height:.1pt;z-index:15731200;visibility:visible;mso-wrap-style:square;mso-wrap-distance-left:0;mso-wrap-distance-top:0;mso-wrap-distance-right:0;mso-wrap-distance-bottom:0;mso-position-horizontal:absolute;mso-position-horizontal-relative:page;mso-position-vertical:absolute;mso-position-vertical-relative:text;v-text-anchor:top" coordsize="32181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" path="m,l3217621,e" filled="f" strokeweight=".37617mm">
                <v:path arrowok="t"/>
                <w10:wrap anchorx="page"/>
              </v:shape>
            </w:pict>
          </mc:Fallback>
        </mc:AlternateContent>
      </w:r>
      <w:r>
        <w:t>Please</w:t>
      </w:r>
      <w:r>
        <w:rPr>
          <w:spacing w:val="-3"/>
        </w:rPr>
        <w:t xml:space="preserve"> </w:t>
      </w:r>
      <w:r>
        <w:t>read</w:t>
      </w:r>
      <w:r>
        <w:rPr>
          <w:spacing w:val="-5"/>
        </w:rPr>
        <w:t xml:space="preserve"> </w:t>
      </w:r>
      <w:r>
        <w:t>the</w:t>
      </w:r>
      <w:r>
        <w:rPr>
          <w:spacing w:val="-5"/>
        </w:rPr>
        <w:t xml:space="preserve"> </w:t>
      </w:r>
      <w:r>
        <w:t>relevant</w:t>
      </w:r>
      <w:r>
        <w:rPr>
          <w:spacing w:val="-3"/>
        </w:rPr>
        <w:t xml:space="preserve"> </w:t>
      </w:r>
      <w:r>
        <w:t>school/academy</w:t>
      </w:r>
      <w:r>
        <w:rPr>
          <w:spacing w:val="-6"/>
        </w:rPr>
        <w:t xml:space="preserve"> </w:t>
      </w:r>
      <w:r>
        <w:t>Admissions</w:t>
      </w:r>
      <w:r>
        <w:rPr>
          <w:spacing w:val="-5"/>
        </w:rPr>
        <w:t xml:space="preserve"> </w:t>
      </w:r>
      <w:r>
        <w:t>Policy,</w:t>
      </w:r>
      <w:r>
        <w:rPr>
          <w:spacing w:val="-3"/>
        </w:rPr>
        <w:t xml:space="preserve"> </w:t>
      </w:r>
      <w:r>
        <w:t>noting</w:t>
      </w:r>
      <w:r>
        <w:rPr>
          <w:spacing w:val="-5"/>
        </w:rPr>
        <w:t xml:space="preserve"> </w:t>
      </w:r>
      <w:r>
        <w:t>in</w:t>
      </w:r>
      <w:r>
        <w:rPr>
          <w:spacing w:val="-3"/>
        </w:rPr>
        <w:t xml:space="preserve"> </w:t>
      </w:r>
      <w:r>
        <w:t>particular</w:t>
      </w:r>
      <w:r>
        <w:rPr>
          <w:spacing w:val="-4"/>
        </w:rPr>
        <w:t xml:space="preserve"> </w:t>
      </w:r>
      <w:r>
        <w:t>any faith criteria, and your Local Authority booklet, before completing this form.</w:t>
      </w:r>
    </w:p>
    <w:p w14:paraId="4E3A4BB4" w14:textId="77777777" w:rsidR="00D15942" w:rsidRDefault="000B7C19">
      <w:pPr>
        <w:pStyle w:val="Heading1"/>
        <w:ind w:left="360" w:right="124"/>
      </w:pPr>
      <w:r>
        <w:t>NOTE: When completing the Common Application Form, it is important that you provide details of any siblings (brothers or sisters) who will be attending the Catholic</w:t>
      </w:r>
      <w:r>
        <w:rPr>
          <w:spacing w:val="-3"/>
        </w:rPr>
        <w:t xml:space="preserve"> </w:t>
      </w:r>
      <w:r>
        <w:t>school/academy</w:t>
      </w:r>
      <w:r>
        <w:rPr>
          <w:spacing w:val="-10"/>
        </w:rPr>
        <w:t xml:space="preserve"> </w:t>
      </w:r>
      <w:r>
        <w:t>at</w:t>
      </w:r>
      <w:r>
        <w:rPr>
          <w:spacing w:val="-3"/>
        </w:rPr>
        <w:t xml:space="preserve"> </w:t>
      </w:r>
      <w:r>
        <w:t>the</w:t>
      </w:r>
      <w:r>
        <w:rPr>
          <w:spacing w:val="-3"/>
        </w:rPr>
        <w:t xml:space="preserve"> </w:t>
      </w:r>
      <w:r>
        <w:t>proposed time</w:t>
      </w:r>
      <w:r>
        <w:rPr>
          <w:spacing w:val="-3"/>
        </w:rPr>
        <w:t xml:space="preserve"> </w:t>
      </w:r>
      <w:r>
        <w:t>of</w:t>
      </w:r>
      <w:r>
        <w:rPr>
          <w:spacing w:val="-3"/>
        </w:rPr>
        <w:t xml:space="preserve"> </w:t>
      </w:r>
      <w:r>
        <w:t>admission.</w:t>
      </w:r>
      <w:r>
        <w:rPr>
          <w:spacing w:val="-3"/>
        </w:rPr>
        <w:t xml:space="preserve"> </w:t>
      </w:r>
      <w:r>
        <w:t>If</w:t>
      </w:r>
      <w:r>
        <w:rPr>
          <w:spacing w:val="-6"/>
        </w:rPr>
        <w:t xml:space="preserve"> </w:t>
      </w:r>
      <w:r>
        <w:t>this</w:t>
      </w:r>
      <w:r>
        <w:rPr>
          <w:spacing w:val="-2"/>
        </w:rPr>
        <w:t xml:space="preserve"> </w:t>
      </w:r>
      <w:r>
        <w:t>information</w:t>
      </w:r>
      <w:r>
        <w:rPr>
          <w:spacing w:val="-3"/>
        </w:rPr>
        <w:t xml:space="preserve"> </w:t>
      </w:r>
      <w:r>
        <w:t>is not provided the admission authority</w:t>
      </w:r>
      <w:r>
        <w:rPr>
          <w:spacing w:val="-4"/>
        </w:rPr>
        <w:t xml:space="preserve"> </w:t>
      </w:r>
      <w:r>
        <w:t>of the Catholic school/academy</w:t>
      </w:r>
      <w:r>
        <w:rPr>
          <w:spacing w:val="-4"/>
        </w:rPr>
        <w:t xml:space="preserve"> </w:t>
      </w:r>
      <w:r>
        <w:t>may</w:t>
      </w:r>
      <w:r>
        <w:rPr>
          <w:spacing w:val="-1"/>
        </w:rPr>
        <w:t xml:space="preserve"> </w:t>
      </w:r>
      <w:r>
        <w:t>not be able to place the application within the correct criteria.</w:t>
      </w:r>
    </w:p>
    <w:p w14:paraId="2D771288" w14:textId="77777777" w:rsidR="00D15942" w:rsidRDefault="000B7C19">
      <w:pPr>
        <w:pStyle w:val="BodyText"/>
        <w:spacing w:before="7"/>
        <w:rPr>
          <w:b/>
          <w:sz w:val="10"/>
        </w:rPr>
      </w:pPr>
      <w:r>
        <w:rPr>
          <w:b/>
          <w:noProof/>
          <w:sz w:val="10"/>
        </w:rPr>
        <mc:AlternateContent>
          <mc:Choice Requires="wps">
            <w:drawing>
              <wp:anchor distT="0" distB="0" distL="0" distR="0" simplePos="0" relativeHeight="487589888" behindDoc="1" locked="0" layoutInCell="1" allowOverlap="1" wp14:anchorId="76748B72" wp14:editId="701684CE">
                <wp:simplePos x="0" y="0"/>
                <wp:positionH relativeFrom="page">
                  <wp:posOffset>914704</wp:posOffset>
                </wp:positionH>
                <wp:positionV relativeFrom="paragraph">
                  <wp:posOffset>92779</wp:posOffset>
                </wp:positionV>
                <wp:extent cx="1829435" cy="7620"/>
                <wp:effectExtent l="0" t="0" r="0" b="0"/>
                <wp:wrapTopAndBottom/>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054" y="0"/>
                              </a:moveTo>
                              <a:lnTo>
                                <a:pt x="0" y="0"/>
                              </a:lnTo>
                              <a:lnTo>
                                <a:pt x="0" y="7620"/>
                              </a:lnTo>
                              <a:lnTo>
                                <a:pt x="1829054" y="7620"/>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D95A27B" id="Graphic 8" o:spid="_x0000_s1026" style="position:absolute;margin-left:1in;margin-top:7.3pt;width:144.05pt;height:.6pt;z-index:-15726592;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" path="m1829054,l,,,7620r1829054,l1829054,xe" fillcolor="black" stroked="f">
                <v:path arrowok="t"/>
                <w10:wrap type="topAndBottom" anchorx="page"/>
              </v:shape>
            </w:pict>
          </mc:Fallback>
        </mc:AlternateContent>
      </w:r>
    </w:p>
    <w:p w14:paraId="4C0EB296" w14:textId="77777777" w:rsidR="00D15942" w:rsidRDefault="00D15942">
      <w:pPr>
        <w:pStyle w:val="BodyText"/>
        <w:rPr>
          <w:b/>
          <w:sz w:val="10"/>
        </w:rPr>
        <w:sectPr w:rsidR="00D15942">
          <w:pgSz w:w="12240" w:h="15840"/>
          <w:pgMar w:top="1640" w:right="1080" w:bottom="280" w:left="1080" w:header="720" w:footer="720" w:gutter="0"/>
          <w:cols w:space="720"/>
        </w:sectPr>
      </w:pPr>
    </w:p>
    <w:p w14:paraId="6AE613C2" w14:textId="77777777" w:rsidR="00D15942" w:rsidRDefault="000B7C19">
      <w:pPr>
        <w:spacing w:before="82" w:after="5" w:line="235" w:lineRule="auto"/>
        <w:ind w:left="360" w:right="453"/>
        <w:rPr>
          <w:b/>
          <w:position w:val="8"/>
          <w:sz w:val="16"/>
        </w:rPr>
      </w:pPr>
      <w:r>
        <w:rPr>
          <w:b/>
          <w:sz w:val="24"/>
        </w:rPr>
        <w:t>Religious</w:t>
      </w:r>
      <w:r>
        <w:rPr>
          <w:b/>
          <w:spacing w:val="-2"/>
          <w:sz w:val="24"/>
        </w:rPr>
        <w:t xml:space="preserve"> </w:t>
      </w:r>
      <w:r>
        <w:rPr>
          <w:b/>
          <w:sz w:val="24"/>
        </w:rPr>
        <w:t>Status</w:t>
      </w:r>
      <w:r>
        <w:rPr>
          <w:b/>
          <w:spacing w:val="-2"/>
          <w:sz w:val="24"/>
        </w:rPr>
        <w:t xml:space="preserve"> </w:t>
      </w:r>
      <w:r>
        <w:rPr>
          <w:b/>
          <w:sz w:val="24"/>
        </w:rPr>
        <w:t>of</w:t>
      </w:r>
      <w:r>
        <w:rPr>
          <w:b/>
          <w:spacing w:val="-2"/>
          <w:sz w:val="24"/>
        </w:rPr>
        <w:t xml:space="preserve"> </w:t>
      </w:r>
      <w:r>
        <w:rPr>
          <w:b/>
          <w:sz w:val="24"/>
        </w:rPr>
        <w:t>child</w:t>
      </w:r>
      <w:r>
        <w:rPr>
          <w:b/>
          <w:spacing w:val="-2"/>
          <w:sz w:val="24"/>
        </w:rPr>
        <w:t xml:space="preserve"> </w:t>
      </w:r>
      <w:r>
        <w:rPr>
          <w:b/>
          <w:sz w:val="24"/>
        </w:rPr>
        <w:t>(please</w:t>
      </w:r>
      <w:r>
        <w:rPr>
          <w:b/>
          <w:spacing w:val="-2"/>
          <w:sz w:val="24"/>
        </w:rPr>
        <w:t xml:space="preserve"> </w:t>
      </w:r>
      <w:r>
        <w:rPr>
          <w:b/>
          <w:sz w:val="24"/>
        </w:rPr>
        <w:t>indicate</w:t>
      </w:r>
      <w:r>
        <w:rPr>
          <w:b/>
          <w:spacing w:val="-4"/>
          <w:sz w:val="24"/>
        </w:rPr>
        <w:t xml:space="preserve"> </w:t>
      </w:r>
      <w:r>
        <w:rPr>
          <w:b/>
          <w:sz w:val="24"/>
        </w:rPr>
        <w:t>by</w:t>
      </w:r>
      <w:r>
        <w:rPr>
          <w:b/>
          <w:spacing w:val="-6"/>
          <w:sz w:val="24"/>
        </w:rPr>
        <w:t xml:space="preserve"> </w:t>
      </w:r>
      <w:r>
        <w:rPr>
          <w:b/>
          <w:sz w:val="24"/>
        </w:rPr>
        <w:t>placing</w:t>
      </w:r>
      <w:r>
        <w:rPr>
          <w:b/>
          <w:spacing w:val="-2"/>
          <w:sz w:val="24"/>
        </w:rPr>
        <w:t xml:space="preserve"> </w:t>
      </w:r>
      <w:r>
        <w:rPr>
          <w:b/>
          <w:sz w:val="24"/>
        </w:rPr>
        <w:t>a</w:t>
      </w:r>
      <w:r>
        <w:rPr>
          <w:b/>
          <w:spacing w:val="-2"/>
          <w:sz w:val="24"/>
        </w:rPr>
        <w:t xml:space="preserve"> </w:t>
      </w:r>
      <w:r>
        <w:rPr>
          <w:b/>
          <w:sz w:val="24"/>
        </w:rPr>
        <w:t>tick</w:t>
      </w:r>
      <w:r>
        <w:rPr>
          <w:b/>
          <w:spacing w:val="-2"/>
          <w:sz w:val="24"/>
        </w:rPr>
        <w:t xml:space="preserve"> </w:t>
      </w:r>
      <w:r>
        <w:rPr>
          <w:b/>
          <w:sz w:val="24"/>
        </w:rPr>
        <w:t>in</w:t>
      </w:r>
      <w:r>
        <w:rPr>
          <w:b/>
          <w:spacing w:val="-2"/>
          <w:sz w:val="24"/>
        </w:rPr>
        <w:t xml:space="preserve"> </w:t>
      </w:r>
      <w:r>
        <w:rPr>
          <w:b/>
          <w:sz w:val="24"/>
        </w:rPr>
        <w:t>the</w:t>
      </w:r>
      <w:r>
        <w:rPr>
          <w:b/>
          <w:spacing w:val="-2"/>
          <w:sz w:val="24"/>
        </w:rPr>
        <w:t xml:space="preserve"> </w:t>
      </w:r>
      <w:r>
        <w:rPr>
          <w:b/>
          <w:sz w:val="24"/>
        </w:rPr>
        <w:t>appropriate</w:t>
      </w:r>
      <w:r>
        <w:rPr>
          <w:b/>
          <w:spacing w:val="-5"/>
          <w:sz w:val="24"/>
        </w:rPr>
        <w:t xml:space="preserve"> </w:t>
      </w:r>
      <w:r>
        <w:rPr>
          <w:b/>
          <w:sz w:val="24"/>
        </w:rPr>
        <w:t>box – please note that a tick should be indicated in only a single box)</w:t>
      </w:r>
      <w:r>
        <w:rPr>
          <w:b/>
          <w:position w:val="8"/>
          <w:sz w:val="16"/>
        </w:rPr>
        <w:t>2</w:t>
      </w:r>
    </w:p>
    <w:tbl>
      <w:tblPr>
        <w:tblW w:w="0" w:type="auto"/>
        <w:tblInd w:w="2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397"/>
        <w:gridCol w:w="1277"/>
        <w:gridCol w:w="4345"/>
      </w:tblGrid>
      <w:tr w:rsidR="00D15942" w14:paraId="443DC0A0" w14:textId="77777777">
        <w:trPr>
          <w:trHeight w:val="551"/>
        </w:trPr>
        <w:tc>
          <w:tcPr>
            <w:tcW w:w="3397" w:type="dxa"/>
          </w:tcPr>
          <w:p w14:paraId="1790EF91" w14:textId="77777777" w:rsidR="00D15942" w:rsidRDefault="000B7C19">
            <w:pPr>
              <w:pStyle w:val="TableParagraph"/>
              <w:spacing w:line="274" w:lineRule="exact"/>
              <w:ind w:left="4"/>
              <w:rPr>
                <w:b/>
                <w:sz w:val="24"/>
              </w:rPr>
            </w:pPr>
            <w:r>
              <w:rPr>
                <w:b/>
                <w:spacing w:val="-2"/>
                <w:sz w:val="24"/>
              </w:rPr>
              <w:t>Criteria</w:t>
            </w:r>
          </w:p>
        </w:tc>
        <w:tc>
          <w:tcPr>
            <w:tcW w:w="1277" w:type="dxa"/>
          </w:tcPr>
          <w:p w14:paraId="2E434B58" w14:textId="77777777" w:rsidR="00D15942" w:rsidRDefault="000B7C19">
            <w:pPr>
              <w:pStyle w:val="TableParagraph"/>
              <w:spacing w:line="274" w:lineRule="exact"/>
              <w:ind w:left="4"/>
              <w:rPr>
                <w:b/>
                <w:sz w:val="24"/>
              </w:rPr>
            </w:pPr>
            <w:r>
              <w:rPr>
                <w:b/>
                <w:sz w:val="24"/>
              </w:rPr>
              <w:t>Tick</w:t>
            </w:r>
            <w:r>
              <w:rPr>
                <w:b/>
                <w:spacing w:val="-2"/>
                <w:sz w:val="24"/>
              </w:rPr>
              <w:t xml:space="preserve"> </w:t>
            </w:r>
            <w:r>
              <w:rPr>
                <w:b/>
                <w:spacing w:val="-5"/>
                <w:sz w:val="24"/>
              </w:rPr>
              <w:t>Box</w:t>
            </w:r>
          </w:p>
        </w:tc>
        <w:tc>
          <w:tcPr>
            <w:tcW w:w="4345" w:type="dxa"/>
          </w:tcPr>
          <w:p w14:paraId="66AE3540" w14:textId="77777777" w:rsidR="00D15942" w:rsidRDefault="000B7C19">
            <w:pPr>
              <w:pStyle w:val="TableParagraph"/>
              <w:spacing w:line="276" w:lineRule="exact"/>
              <w:ind w:left="3" w:right="544"/>
              <w:rPr>
                <w:b/>
                <w:sz w:val="24"/>
              </w:rPr>
            </w:pPr>
            <w:r>
              <w:rPr>
                <w:b/>
                <w:sz w:val="24"/>
              </w:rPr>
              <w:t>Evidence: insert details in accordance</w:t>
            </w:r>
            <w:r>
              <w:rPr>
                <w:b/>
                <w:spacing w:val="-13"/>
                <w:sz w:val="24"/>
              </w:rPr>
              <w:t xml:space="preserve"> </w:t>
            </w:r>
            <w:r>
              <w:rPr>
                <w:b/>
                <w:sz w:val="24"/>
              </w:rPr>
              <w:t>with</w:t>
            </w:r>
            <w:r>
              <w:rPr>
                <w:b/>
                <w:spacing w:val="-9"/>
                <w:sz w:val="24"/>
              </w:rPr>
              <w:t xml:space="preserve"> </w:t>
            </w:r>
            <w:r>
              <w:rPr>
                <w:b/>
                <w:sz w:val="24"/>
              </w:rPr>
              <w:t>the</w:t>
            </w:r>
            <w:r>
              <w:rPr>
                <w:b/>
                <w:spacing w:val="-11"/>
                <w:sz w:val="24"/>
              </w:rPr>
              <w:t xml:space="preserve"> </w:t>
            </w:r>
            <w:r>
              <w:rPr>
                <w:b/>
                <w:sz w:val="24"/>
              </w:rPr>
              <w:t>Notes</w:t>
            </w:r>
            <w:r>
              <w:rPr>
                <w:b/>
                <w:spacing w:val="-9"/>
                <w:sz w:val="24"/>
              </w:rPr>
              <w:t xml:space="preserve"> </w:t>
            </w:r>
            <w:r>
              <w:rPr>
                <w:b/>
                <w:sz w:val="24"/>
              </w:rPr>
              <w:t>below</w:t>
            </w:r>
          </w:p>
        </w:tc>
      </w:tr>
      <w:tr w:rsidR="00D15942" w14:paraId="259D2A10" w14:textId="77777777">
        <w:trPr>
          <w:trHeight w:val="597"/>
        </w:trPr>
        <w:tc>
          <w:tcPr>
            <w:tcW w:w="3397" w:type="dxa"/>
          </w:tcPr>
          <w:p w14:paraId="101394F1" w14:textId="77777777" w:rsidR="00D15942" w:rsidRDefault="000B7C19">
            <w:pPr>
              <w:pStyle w:val="TableParagraph"/>
              <w:spacing w:line="273" w:lineRule="exact"/>
              <w:ind w:left="4"/>
              <w:rPr>
                <w:sz w:val="24"/>
              </w:rPr>
            </w:pPr>
            <w:r>
              <w:rPr>
                <w:sz w:val="24"/>
              </w:rPr>
              <w:t>1.</w:t>
            </w:r>
            <w:r>
              <w:rPr>
                <w:spacing w:val="-2"/>
                <w:sz w:val="24"/>
              </w:rPr>
              <w:t xml:space="preserve"> Catholic</w:t>
            </w:r>
          </w:p>
        </w:tc>
        <w:tc>
          <w:tcPr>
            <w:tcW w:w="1277" w:type="dxa"/>
          </w:tcPr>
          <w:p w14:paraId="5A459AB8" w14:textId="77777777" w:rsidR="00D15942" w:rsidRDefault="000B7C19">
            <w:pPr>
              <w:pStyle w:val="TableParagraph"/>
              <w:spacing w:line="577" w:lineRule="exact"/>
              <w:ind w:left="6"/>
              <w:jc w:val="center"/>
              <w:rPr>
                <w:sz w:val="52"/>
              </w:rPr>
            </w:pPr>
            <w:r>
              <w:rPr>
                <w:spacing w:val="-10"/>
                <w:sz w:val="52"/>
              </w:rPr>
              <w:t>□</w:t>
            </w:r>
          </w:p>
        </w:tc>
        <w:tc>
          <w:tcPr>
            <w:tcW w:w="4345" w:type="dxa"/>
          </w:tcPr>
          <w:p w14:paraId="3B4D7563" w14:textId="77777777" w:rsidR="00D15942" w:rsidRDefault="00D15942">
            <w:pPr>
              <w:pStyle w:val="TableParagraph"/>
              <w:rPr>
                <w:rFonts w:ascii="Times New Roman"/>
                <w:sz w:val="24"/>
              </w:rPr>
            </w:pPr>
          </w:p>
        </w:tc>
      </w:tr>
      <w:tr w:rsidR="00D15942" w14:paraId="108051AC" w14:textId="77777777">
        <w:trPr>
          <w:trHeight w:val="599"/>
        </w:trPr>
        <w:tc>
          <w:tcPr>
            <w:tcW w:w="3397" w:type="dxa"/>
          </w:tcPr>
          <w:p w14:paraId="19636C26" w14:textId="77777777" w:rsidR="00D15942" w:rsidRDefault="000B7C19">
            <w:pPr>
              <w:pStyle w:val="TableParagraph"/>
              <w:ind w:left="4"/>
              <w:rPr>
                <w:sz w:val="24"/>
              </w:rPr>
            </w:pPr>
            <w:r>
              <w:rPr>
                <w:sz w:val="24"/>
              </w:rPr>
              <w:t>Church</w:t>
            </w:r>
            <w:r>
              <w:rPr>
                <w:spacing w:val="-9"/>
                <w:sz w:val="24"/>
              </w:rPr>
              <w:t xml:space="preserve"> </w:t>
            </w:r>
            <w:r>
              <w:rPr>
                <w:sz w:val="24"/>
              </w:rPr>
              <w:t>of</w:t>
            </w:r>
            <w:r>
              <w:rPr>
                <w:spacing w:val="-8"/>
                <w:sz w:val="24"/>
              </w:rPr>
              <w:t xml:space="preserve"> </w:t>
            </w:r>
            <w:r>
              <w:rPr>
                <w:spacing w:val="-2"/>
                <w:sz w:val="24"/>
              </w:rPr>
              <w:t>England</w:t>
            </w:r>
          </w:p>
        </w:tc>
        <w:tc>
          <w:tcPr>
            <w:tcW w:w="1277" w:type="dxa"/>
          </w:tcPr>
          <w:p w14:paraId="1638BA76" w14:textId="77777777" w:rsidR="00D15942" w:rsidRDefault="000B7C19">
            <w:pPr>
              <w:pStyle w:val="TableParagraph"/>
              <w:spacing w:line="580" w:lineRule="exact"/>
              <w:ind w:left="6"/>
              <w:jc w:val="center"/>
              <w:rPr>
                <w:sz w:val="52"/>
              </w:rPr>
            </w:pPr>
            <w:r>
              <w:rPr>
                <w:spacing w:val="-10"/>
                <w:sz w:val="52"/>
              </w:rPr>
              <w:t>□</w:t>
            </w:r>
          </w:p>
        </w:tc>
        <w:tc>
          <w:tcPr>
            <w:tcW w:w="4345" w:type="dxa"/>
          </w:tcPr>
          <w:p w14:paraId="1955ED61" w14:textId="77777777" w:rsidR="00D15942" w:rsidRDefault="00D15942">
            <w:pPr>
              <w:pStyle w:val="TableParagraph"/>
              <w:rPr>
                <w:rFonts w:ascii="Times New Roman"/>
                <w:sz w:val="24"/>
              </w:rPr>
            </w:pPr>
          </w:p>
        </w:tc>
      </w:tr>
      <w:tr w:rsidR="00D15942" w14:paraId="10097C2D" w14:textId="77777777">
        <w:trPr>
          <w:trHeight w:val="597"/>
        </w:trPr>
        <w:tc>
          <w:tcPr>
            <w:tcW w:w="3397" w:type="dxa"/>
          </w:tcPr>
          <w:p w14:paraId="25C9E623" w14:textId="77777777" w:rsidR="00D15942" w:rsidRDefault="00D15942">
            <w:pPr>
              <w:pStyle w:val="TableParagraph"/>
              <w:rPr>
                <w:rFonts w:ascii="Times New Roman"/>
                <w:sz w:val="24"/>
              </w:rPr>
            </w:pPr>
          </w:p>
        </w:tc>
        <w:tc>
          <w:tcPr>
            <w:tcW w:w="1277" w:type="dxa"/>
          </w:tcPr>
          <w:p w14:paraId="4D8E9E76" w14:textId="77777777" w:rsidR="00D15942" w:rsidRDefault="00D15942">
            <w:pPr>
              <w:pStyle w:val="TableParagraph"/>
              <w:rPr>
                <w:rFonts w:ascii="Times New Roman"/>
                <w:sz w:val="24"/>
              </w:rPr>
            </w:pPr>
          </w:p>
        </w:tc>
        <w:tc>
          <w:tcPr>
            <w:tcW w:w="4345" w:type="dxa"/>
          </w:tcPr>
          <w:p w14:paraId="7361F539" w14:textId="77777777" w:rsidR="00D15942" w:rsidRDefault="00D15942">
            <w:pPr>
              <w:pStyle w:val="TableParagraph"/>
              <w:rPr>
                <w:rFonts w:ascii="Times New Roman"/>
                <w:sz w:val="24"/>
              </w:rPr>
            </w:pPr>
          </w:p>
        </w:tc>
      </w:tr>
      <w:tr w:rsidR="00D15942" w14:paraId="6C65EBB5" w14:textId="77777777">
        <w:trPr>
          <w:trHeight w:val="597"/>
        </w:trPr>
        <w:tc>
          <w:tcPr>
            <w:tcW w:w="3397" w:type="dxa"/>
          </w:tcPr>
          <w:p w14:paraId="56ED968C" w14:textId="77777777" w:rsidR="00D15942" w:rsidRDefault="00D15942">
            <w:pPr>
              <w:pStyle w:val="TableParagraph"/>
              <w:rPr>
                <w:rFonts w:ascii="Times New Roman"/>
                <w:sz w:val="24"/>
              </w:rPr>
            </w:pPr>
          </w:p>
        </w:tc>
        <w:tc>
          <w:tcPr>
            <w:tcW w:w="1277" w:type="dxa"/>
          </w:tcPr>
          <w:p w14:paraId="73B56EA5" w14:textId="77777777" w:rsidR="00D15942" w:rsidRDefault="00D15942">
            <w:pPr>
              <w:pStyle w:val="TableParagraph"/>
              <w:rPr>
                <w:rFonts w:ascii="Times New Roman"/>
                <w:sz w:val="24"/>
              </w:rPr>
            </w:pPr>
          </w:p>
        </w:tc>
        <w:tc>
          <w:tcPr>
            <w:tcW w:w="4345" w:type="dxa"/>
          </w:tcPr>
          <w:p w14:paraId="12629E77" w14:textId="77777777" w:rsidR="00D15942" w:rsidRDefault="00D15942">
            <w:pPr>
              <w:pStyle w:val="TableParagraph"/>
              <w:rPr>
                <w:rFonts w:ascii="Times New Roman"/>
                <w:sz w:val="24"/>
              </w:rPr>
            </w:pPr>
          </w:p>
        </w:tc>
      </w:tr>
      <w:tr w:rsidR="00D15942" w14:paraId="1F22307E" w14:textId="77777777">
        <w:trPr>
          <w:trHeight w:val="600"/>
        </w:trPr>
        <w:tc>
          <w:tcPr>
            <w:tcW w:w="3397" w:type="dxa"/>
          </w:tcPr>
          <w:p w14:paraId="1D106C9A" w14:textId="77777777" w:rsidR="00D15942" w:rsidRDefault="00D15942">
            <w:pPr>
              <w:pStyle w:val="TableParagraph"/>
              <w:rPr>
                <w:rFonts w:ascii="Times New Roman"/>
                <w:sz w:val="24"/>
              </w:rPr>
            </w:pPr>
          </w:p>
        </w:tc>
        <w:tc>
          <w:tcPr>
            <w:tcW w:w="1277" w:type="dxa"/>
          </w:tcPr>
          <w:p w14:paraId="1A230E83" w14:textId="77777777" w:rsidR="00D15942" w:rsidRDefault="00D15942">
            <w:pPr>
              <w:pStyle w:val="TableParagraph"/>
              <w:rPr>
                <w:rFonts w:ascii="Times New Roman"/>
                <w:sz w:val="24"/>
              </w:rPr>
            </w:pPr>
          </w:p>
        </w:tc>
        <w:tc>
          <w:tcPr>
            <w:tcW w:w="4345" w:type="dxa"/>
          </w:tcPr>
          <w:p w14:paraId="4DF084C4" w14:textId="77777777" w:rsidR="00D15942" w:rsidRDefault="00D15942">
            <w:pPr>
              <w:pStyle w:val="TableParagraph"/>
              <w:rPr>
                <w:rFonts w:ascii="Times New Roman"/>
                <w:sz w:val="24"/>
              </w:rPr>
            </w:pPr>
          </w:p>
        </w:tc>
      </w:tr>
    </w:tbl>
    <w:p w14:paraId="7DAB0AB7" w14:textId="77777777" w:rsidR="00D15942" w:rsidRDefault="000B7C19">
      <w:pPr>
        <w:pStyle w:val="BodyText"/>
        <w:spacing w:before="23"/>
        <w:rPr>
          <w:b/>
          <w:sz w:val="20"/>
        </w:rPr>
      </w:pPr>
      <w:r>
        <w:rPr>
          <w:b/>
          <w:noProof/>
          <w:sz w:val="20"/>
        </w:rPr>
        <mc:AlternateContent>
          <mc:Choice Requires="wps">
            <w:drawing>
              <wp:anchor distT="0" distB="0" distL="0" distR="0" simplePos="0" relativeHeight="487590912" behindDoc="1" locked="0" layoutInCell="1" allowOverlap="1" wp14:anchorId="2AF1BE5C" wp14:editId="17209C14">
                <wp:simplePos x="0" y="0"/>
                <wp:positionH relativeFrom="page">
                  <wp:posOffset>842924</wp:posOffset>
                </wp:positionH>
                <wp:positionV relativeFrom="paragraph">
                  <wp:posOffset>179323</wp:posOffset>
                </wp:positionV>
                <wp:extent cx="6088380" cy="558165"/>
                <wp:effectExtent l="0" t="0" r="0" b="0"/>
                <wp:wrapTopAndBottom/>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88380" cy="558165"/>
                        </a:xfrm>
                        <a:prstGeom prst="rect">
                          <a:avLst/>
                        </a:prstGeom>
                        <a:ln w="6095">
                          <a:solidFill>
                            <a:srgbClr val="000000"/>
                          </a:solidFill>
                          <a:prstDash val="solid"/>
                        </a:ln>
                      </wps:spPr>
                      <wps:txbx>
                        <w:txbxContent>
                          <w:p w14:paraId="1592DA70" w14:textId="77777777" w:rsidR="00D15942" w:rsidRDefault="000B7C19">
                            <w:pPr>
                              <w:pStyle w:val="BodyText"/>
                              <w:spacing w:before="17"/>
                              <w:ind w:left="108"/>
                            </w:pPr>
                            <w:r>
                              <w:t>Catholic</w:t>
                            </w:r>
                            <w:r>
                              <w:rPr>
                                <w:spacing w:val="-5"/>
                              </w:rPr>
                              <w:t xml:space="preserve"> </w:t>
                            </w:r>
                            <w:r>
                              <w:t>[Parish]</w:t>
                            </w:r>
                            <w:r>
                              <w:rPr>
                                <w:spacing w:val="-4"/>
                              </w:rPr>
                              <w:t xml:space="preserve"> </w:t>
                            </w:r>
                            <w:r>
                              <w:t>[Deanery]</w:t>
                            </w:r>
                            <w:r>
                              <w:rPr>
                                <w:spacing w:val="-4"/>
                              </w:rPr>
                              <w:t xml:space="preserve"> </w:t>
                            </w:r>
                            <w:r>
                              <w:t>in</w:t>
                            </w:r>
                            <w:r>
                              <w:rPr>
                                <w:spacing w:val="-4"/>
                              </w:rPr>
                              <w:t xml:space="preserve"> </w:t>
                            </w:r>
                            <w:r>
                              <w:t>which</w:t>
                            </w:r>
                            <w:r>
                              <w:rPr>
                                <w:spacing w:val="-2"/>
                              </w:rPr>
                              <w:t xml:space="preserve"> </w:t>
                            </w:r>
                            <w:r>
                              <w:t>your</w:t>
                            </w:r>
                            <w:r>
                              <w:rPr>
                                <w:spacing w:val="-4"/>
                              </w:rPr>
                              <w:t xml:space="preserve"> </w:t>
                            </w:r>
                            <w:r>
                              <w:t>child</w:t>
                            </w:r>
                            <w:r>
                              <w:rPr>
                                <w:spacing w:val="-4"/>
                              </w:rPr>
                              <w:t xml:space="preserve"> </w:t>
                            </w:r>
                            <w:r>
                              <w:rPr>
                                <w:spacing w:val="-2"/>
                              </w:rPr>
                              <w:t>lives:</w:t>
                            </w:r>
                          </w:p>
                          <w:p w14:paraId="3DD2C325" w14:textId="77777777" w:rsidR="00D15942" w:rsidRDefault="00D15942">
                            <w:pPr>
                              <w:pStyle w:val="BodyText"/>
                            </w:pPr>
                          </w:p>
                          <w:p w14:paraId="59952EB8" w14:textId="77777777" w:rsidR="00D15942" w:rsidRDefault="000B7C19">
                            <w:pPr>
                              <w:pStyle w:val="BodyText"/>
                              <w:ind w:left="108"/>
                            </w:pPr>
                            <w:r>
                              <w:t>Priest</w:t>
                            </w:r>
                            <w:r>
                              <w:rPr>
                                <w:spacing w:val="-3"/>
                              </w:rPr>
                              <w:t xml:space="preserve"> </w:t>
                            </w:r>
                            <w:r>
                              <w:t>or</w:t>
                            </w:r>
                            <w:r>
                              <w:rPr>
                                <w:spacing w:val="-3"/>
                              </w:rPr>
                              <w:t xml:space="preserve"> </w:t>
                            </w:r>
                            <w:r>
                              <w:t>Vicar’s</w:t>
                            </w:r>
                            <w:r>
                              <w:rPr>
                                <w:spacing w:val="-3"/>
                              </w:rPr>
                              <w:t xml:space="preserve"> </w:t>
                            </w:r>
                            <w:r>
                              <w:rPr>
                                <w:spacing w:val="-4"/>
                              </w:rPr>
                              <w:t>name:</w:t>
                            </w:r>
                          </w:p>
                        </w:txbxContent>
                      </wps:txbx>
                      <wps:bodyPr wrap="square" lIns="0" tIns="0" rIns="0" bIns="0" rtlCol="0">
                        <a:noAutofit/>
                      </wps:bodyPr>
                    </wps:wsp>
                  </a:graphicData>
                </a:graphic>
              </wp:anchor>
            </w:drawing>
          </mc:Choice>
          <mc:Fallback>
            <w:pict>
              <v:shapetype w14:anchorId="2AF1BE5C" id="_x0000_t202" coordsize="21600,21600" o:spt="202" path="m,l,21600r21600,l21600,xe">
                <v:stroke joinstyle="miter"/>
                <v:path gradientshapeok="t" o:connecttype="rect"/>
              </v:shapetype>
              <v:shape id="Textbox 9" o:spid="_x0000_s1026" type="#_x0000_t202" style="position:absolute;margin-left:66.35pt;margin-top:14.1pt;width:479.4pt;height:43.95pt;z-index:-1572556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" filled="f" strokeweight=".16931mm">
                <v:path arrowok="t"/>
                <v:textbox inset="0,0,0,0">
                  <w:txbxContent>
                    <w:p w14:paraId="1592DA70" w14:textId="77777777" w:rsidR="00D15942" w:rsidRDefault="000B7C19">
                      <w:pPr>
                        <w:pStyle w:val="BodyText"/>
                        <w:spacing w:before="17"/>
                        <w:ind w:left="108"/>
                      </w:pPr>
                      <w:r>
                        <w:t>Catholic</w:t>
                      </w:r>
                      <w:r>
                        <w:rPr>
                          <w:spacing w:val="-5"/>
                        </w:rPr>
                        <w:t xml:space="preserve"> </w:t>
                      </w:r>
                      <w:r>
                        <w:t>[Parish]</w:t>
                      </w:r>
                      <w:r>
                        <w:rPr>
                          <w:spacing w:val="-4"/>
                        </w:rPr>
                        <w:t xml:space="preserve"> </w:t>
                      </w:r>
                      <w:r>
                        <w:t>[Deanery]</w:t>
                      </w:r>
                      <w:r>
                        <w:rPr>
                          <w:spacing w:val="-4"/>
                        </w:rPr>
                        <w:t xml:space="preserve"> </w:t>
                      </w:r>
                      <w:r>
                        <w:t>in</w:t>
                      </w:r>
                      <w:r>
                        <w:rPr>
                          <w:spacing w:val="-4"/>
                        </w:rPr>
                        <w:t xml:space="preserve"> </w:t>
                      </w:r>
                      <w:r>
                        <w:t>which</w:t>
                      </w:r>
                      <w:r>
                        <w:rPr>
                          <w:spacing w:val="-2"/>
                        </w:rPr>
                        <w:t xml:space="preserve"> </w:t>
                      </w:r>
                      <w:r>
                        <w:t>your</w:t>
                      </w:r>
                      <w:r>
                        <w:rPr>
                          <w:spacing w:val="-4"/>
                        </w:rPr>
                        <w:t xml:space="preserve"> </w:t>
                      </w:r>
                      <w:r>
                        <w:t>child</w:t>
                      </w:r>
                      <w:r>
                        <w:rPr>
                          <w:spacing w:val="-4"/>
                        </w:rPr>
                        <w:t xml:space="preserve"> </w:t>
                      </w:r>
                      <w:r>
                        <w:rPr>
                          <w:spacing w:val="-2"/>
                        </w:rPr>
                        <w:t>lives:</w:t>
                      </w:r>
                    </w:p>
                    <w:p w14:paraId="3DD2C325" w14:textId="77777777" w:rsidR="00D15942" w:rsidRDefault="00D15942">
                      <w:pPr>
                        <w:pStyle w:val="BodyText"/>
                      </w:pPr>
                    </w:p>
                    <w:p w14:paraId="59952EB8" w14:textId="77777777" w:rsidR="00D15942" w:rsidRDefault="000B7C19">
                      <w:pPr>
                        <w:pStyle w:val="BodyText"/>
                        <w:ind w:left="108"/>
                      </w:pPr>
                      <w:r>
                        <w:t>Priest</w:t>
                      </w:r>
                      <w:r>
                        <w:rPr>
                          <w:spacing w:val="-3"/>
                        </w:rPr>
                        <w:t xml:space="preserve"> </w:t>
                      </w:r>
                      <w:r>
                        <w:t>or</w:t>
                      </w:r>
                      <w:r>
                        <w:rPr>
                          <w:spacing w:val="-3"/>
                        </w:rPr>
                        <w:t xml:space="preserve"> </w:t>
                      </w:r>
                      <w:r>
                        <w:t>Vicar’s</w:t>
                      </w:r>
                      <w:r>
                        <w:rPr>
                          <w:spacing w:val="-3"/>
                        </w:rPr>
                        <w:t xml:space="preserve"> </w:t>
                      </w:r>
                      <w:r>
                        <w:rPr>
                          <w:spacing w:val="-4"/>
                        </w:rPr>
                        <w:t>name:</w:t>
                      </w:r>
                    </w:p>
                  </w:txbxContent>
                </v:textbox>
                <w10:wrap type="topAndBottom" anchorx="page"/>
              </v:shape>
            </w:pict>
          </mc:Fallback>
        </mc:AlternateContent>
      </w:r>
    </w:p>
    <w:p w14:paraId="25C7107C" w14:textId="77777777" w:rsidR="00D15942" w:rsidRDefault="00D15942">
      <w:pPr>
        <w:pStyle w:val="BodyText"/>
        <w:spacing w:before="24"/>
        <w:rPr>
          <w:b/>
        </w:rPr>
      </w:pPr>
    </w:p>
    <w:p w14:paraId="60D01E37" w14:textId="77777777" w:rsidR="00D15942" w:rsidRDefault="000B7C19">
      <w:pPr>
        <w:pStyle w:val="BodyText"/>
        <w:spacing w:line="259" w:lineRule="auto"/>
        <w:ind w:left="360" w:right="363"/>
        <w:jc w:val="both"/>
      </w:pPr>
      <w:r>
        <w:t>In compliance with the UK General Data Protection Regulation (UK GDPR) and the</w:t>
      </w:r>
      <w:r>
        <w:rPr>
          <w:spacing w:val="40"/>
        </w:rPr>
        <w:t xml:space="preserve"> </w:t>
      </w:r>
      <w:r>
        <w:t>Data Protection Act 2018, we wish to ensure that you are aware of the purpose for which we collect and process the data we have asked you to provide on this form.</w:t>
      </w:r>
    </w:p>
    <w:p w14:paraId="2B241486" w14:textId="77777777" w:rsidR="00D15942" w:rsidRDefault="00D15942">
      <w:pPr>
        <w:pStyle w:val="BodyText"/>
      </w:pPr>
    </w:p>
    <w:p w14:paraId="22342BC7" w14:textId="77777777" w:rsidR="00D15942" w:rsidRDefault="00D15942">
      <w:pPr>
        <w:pStyle w:val="BodyText"/>
        <w:spacing w:before="42"/>
      </w:pPr>
    </w:p>
    <w:p w14:paraId="468035A1" w14:textId="77777777" w:rsidR="00D15942" w:rsidRDefault="000B7C19">
      <w:pPr>
        <w:pStyle w:val="ListParagraph"/>
        <w:numPr>
          <w:ilvl w:val="1"/>
          <w:numId w:val="2"/>
        </w:numPr>
        <w:tabs>
          <w:tab w:val="left" w:pos="1078"/>
          <w:tab w:val="left" w:pos="1080"/>
        </w:tabs>
        <w:spacing w:line="259" w:lineRule="auto"/>
        <w:ind w:right="363"/>
        <w:jc w:val="both"/>
        <w:rPr>
          <w:sz w:val="24"/>
        </w:rPr>
      </w:pPr>
      <w:r>
        <w:rPr>
          <w:sz w:val="24"/>
        </w:rPr>
        <w:t>We are part of Our Lady Help of Christians Catholic Multi Academy trust. The trust is</w:t>
      </w:r>
      <w:r>
        <w:rPr>
          <w:spacing w:val="40"/>
          <w:sz w:val="24"/>
        </w:rPr>
        <w:t xml:space="preserve"> </w:t>
      </w:r>
      <w:r>
        <w:rPr>
          <w:sz w:val="24"/>
        </w:rPr>
        <w:t xml:space="preserve">the Data Controller and Christ the King is part of the academy trust </w:t>
      </w:r>
      <w:r>
        <w:rPr>
          <w:spacing w:val="-2"/>
          <w:sz w:val="24"/>
        </w:rPr>
        <w:t>company</w:t>
      </w:r>
    </w:p>
    <w:p w14:paraId="3F962E24" w14:textId="77777777" w:rsidR="00D15942" w:rsidRDefault="000B7C19">
      <w:pPr>
        <w:pStyle w:val="ListParagraph"/>
        <w:numPr>
          <w:ilvl w:val="1"/>
          <w:numId w:val="2"/>
        </w:numPr>
        <w:tabs>
          <w:tab w:val="left" w:pos="1078"/>
          <w:tab w:val="left" w:pos="1080"/>
        </w:tabs>
        <w:spacing w:before="160" w:line="259" w:lineRule="auto"/>
        <w:ind w:right="355"/>
        <w:jc w:val="both"/>
        <w:rPr>
          <w:sz w:val="24"/>
        </w:rPr>
      </w:pPr>
      <w:r>
        <w:rPr>
          <w:sz w:val="24"/>
        </w:rPr>
        <w:t xml:space="preserve">Being a Catholic education provider, we work closely with the School’s Diocesan Authority, the School’s Trustees, the Local Authority, the Catholic Education Service and the Department for Education, and may share the information you provide on this application form if we consider it is necessary in order to fulfil our </w:t>
      </w:r>
      <w:r>
        <w:rPr>
          <w:spacing w:val="-2"/>
          <w:sz w:val="24"/>
        </w:rPr>
        <w:t>functions.</w:t>
      </w:r>
    </w:p>
    <w:p w14:paraId="7F74EDF2" w14:textId="77777777" w:rsidR="00D15942" w:rsidRDefault="000B7C19">
      <w:pPr>
        <w:pStyle w:val="ListParagraph"/>
        <w:numPr>
          <w:ilvl w:val="1"/>
          <w:numId w:val="2"/>
        </w:numPr>
        <w:tabs>
          <w:tab w:val="left" w:pos="1078"/>
          <w:tab w:val="left" w:pos="1080"/>
        </w:tabs>
        <w:spacing w:before="158" w:line="259" w:lineRule="auto"/>
        <w:ind w:right="353"/>
        <w:jc w:val="both"/>
        <w:rPr>
          <w:sz w:val="24"/>
        </w:rPr>
      </w:pPr>
      <w:r>
        <w:rPr>
          <w:sz w:val="24"/>
        </w:rPr>
        <w:t>The person responsible for data protection within our organisation is the headteacher and you can contact them with questions relating to our handling of the</w:t>
      </w:r>
      <w:r>
        <w:rPr>
          <w:spacing w:val="40"/>
          <w:sz w:val="24"/>
        </w:rPr>
        <w:t xml:space="preserve"> </w:t>
      </w:r>
      <w:r>
        <w:rPr>
          <w:sz w:val="24"/>
        </w:rPr>
        <w:t>data.</w:t>
      </w:r>
      <w:r>
        <w:rPr>
          <w:spacing w:val="40"/>
          <w:sz w:val="24"/>
        </w:rPr>
        <w:t xml:space="preserve"> </w:t>
      </w:r>
      <w:r>
        <w:rPr>
          <w:sz w:val="24"/>
        </w:rPr>
        <w:t>You</w:t>
      </w:r>
      <w:r>
        <w:rPr>
          <w:spacing w:val="40"/>
          <w:sz w:val="24"/>
        </w:rPr>
        <w:t xml:space="preserve"> </w:t>
      </w:r>
      <w:r>
        <w:rPr>
          <w:sz w:val="24"/>
        </w:rPr>
        <w:t>can</w:t>
      </w:r>
      <w:r>
        <w:rPr>
          <w:spacing w:val="40"/>
          <w:sz w:val="24"/>
        </w:rPr>
        <w:t xml:space="preserve"> </w:t>
      </w:r>
      <w:r>
        <w:rPr>
          <w:sz w:val="24"/>
        </w:rPr>
        <w:t>contact</w:t>
      </w:r>
      <w:r>
        <w:rPr>
          <w:spacing w:val="40"/>
          <w:sz w:val="24"/>
        </w:rPr>
        <w:t xml:space="preserve"> </w:t>
      </w:r>
      <w:r>
        <w:rPr>
          <w:sz w:val="24"/>
        </w:rPr>
        <w:t>them</w:t>
      </w:r>
      <w:r>
        <w:rPr>
          <w:spacing w:val="40"/>
          <w:sz w:val="24"/>
        </w:rPr>
        <w:t xml:space="preserve"> </w:t>
      </w:r>
      <w:r>
        <w:rPr>
          <w:sz w:val="24"/>
        </w:rPr>
        <w:t>by</w:t>
      </w:r>
      <w:r>
        <w:rPr>
          <w:spacing w:val="40"/>
          <w:sz w:val="24"/>
        </w:rPr>
        <w:t xml:space="preserve"> </w:t>
      </w:r>
      <w:r>
        <w:rPr>
          <w:sz w:val="24"/>
        </w:rPr>
        <w:t xml:space="preserve">emailing </w:t>
      </w:r>
      <w:hyperlink r:id="rId14">
        <w:r>
          <w:rPr>
            <w:spacing w:val="-2"/>
            <w:sz w:val="24"/>
          </w:rPr>
          <w:t>admin@christtheking.cheshire.sch.uk</w:t>
        </w:r>
      </w:hyperlink>
    </w:p>
    <w:p w14:paraId="43D95912" w14:textId="77777777" w:rsidR="00D15942" w:rsidRDefault="000B7C19">
      <w:pPr>
        <w:pStyle w:val="ListParagraph"/>
        <w:numPr>
          <w:ilvl w:val="1"/>
          <w:numId w:val="2"/>
        </w:numPr>
        <w:tabs>
          <w:tab w:val="left" w:pos="1078"/>
          <w:tab w:val="left" w:pos="1080"/>
        </w:tabs>
        <w:spacing w:before="162" w:line="259" w:lineRule="auto"/>
        <w:ind w:right="361"/>
        <w:jc w:val="both"/>
        <w:rPr>
          <w:sz w:val="24"/>
        </w:rPr>
      </w:pPr>
      <w:r>
        <w:rPr>
          <w:sz w:val="24"/>
        </w:rPr>
        <w:t>We require the information we have requested for reasons relating to our functions as the admission authority of the school/academy.</w:t>
      </w:r>
    </w:p>
    <w:p w14:paraId="043AE0A2" w14:textId="77777777" w:rsidR="00D15942" w:rsidRDefault="000B7C19">
      <w:pPr>
        <w:pStyle w:val="ListParagraph"/>
        <w:numPr>
          <w:ilvl w:val="1"/>
          <w:numId w:val="2"/>
        </w:numPr>
        <w:tabs>
          <w:tab w:val="left" w:pos="1078"/>
          <w:tab w:val="left" w:pos="1080"/>
        </w:tabs>
        <w:spacing w:before="158" w:line="259" w:lineRule="auto"/>
        <w:ind w:right="361"/>
        <w:jc w:val="both"/>
        <w:rPr>
          <w:sz w:val="24"/>
        </w:rPr>
      </w:pPr>
      <w:r>
        <w:rPr>
          <w:sz w:val="24"/>
        </w:rPr>
        <w:t>It is necessary for us to process personal data for the performance of a task carried out in the public interest or in the exercise of official authority vested in</w:t>
      </w:r>
      <w:r>
        <w:rPr>
          <w:spacing w:val="40"/>
          <w:sz w:val="24"/>
        </w:rPr>
        <w:t xml:space="preserve"> </w:t>
      </w:r>
      <w:r>
        <w:rPr>
          <w:sz w:val="24"/>
        </w:rPr>
        <w:t>the controller (Article 6(1)(e) of the UK GDPR).</w:t>
      </w:r>
    </w:p>
    <w:p w14:paraId="61C85934" w14:textId="77777777" w:rsidR="00D15942" w:rsidRDefault="000B7C19">
      <w:pPr>
        <w:pStyle w:val="BodyText"/>
        <w:spacing w:before="109"/>
        <w:rPr>
          <w:sz w:val="20"/>
        </w:rPr>
      </w:pPr>
      <w:r>
        <w:rPr>
          <w:noProof/>
          <w:sz w:val="20"/>
        </w:rPr>
        <mc:AlternateContent>
          <mc:Choice Requires="wps">
            <w:drawing>
              <wp:anchor distT="0" distB="0" distL="0" distR="0" simplePos="0" relativeHeight="487591424" behindDoc="1" locked="0" layoutInCell="1" allowOverlap="1" wp14:anchorId="591057C6" wp14:editId="63041CB9">
                <wp:simplePos x="0" y="0"/>
                <wp:positionH relativeFrom="page">
                  <wp:posOffset>914704</wp:posOffset>
                </wp:positionH>
                <wp:positionV relativeFrom="paragraph">
                  <wp:posOffset>230565</wp:posOffset>
                </wp:positionV>
                <wp:extent cx="1829435" cy="7620"/>
                <wp:effectExtent l="0" t="0" r="0" b="0"/>
                <wp:wrapTopAndBottom/>
                <wp:docPr id="10" name="Graphic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054" y="0"/>
                              </a:moveTo>
                              <a:lnTo>
                                <a:pt x="0" y="0"/>
                              </a:lnTo>
                              <a:lnTo>
                                <a:pt x="0" y="7620"/>
                              </a:lnTo>
                              <a:lnTo>
                                <a:pt x="1829054" y="7620"/>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8D4F933" id="Graphic 10" o:spid="_x0000_s1026" style="position:absolute;margin-left:1in;margin-top:18.15pt;width:144.05pt;height:.6pt;z-index:-15725056;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" path="m1829054,l,,,7620r1829054,l1829054,xe" fillcolor="black" stroked="f">
                <v:path arrowok="t"/>
                <w10:wrap type="topAndBottom" anchorx="page"/>
              </v:shape>
            </w:pict>
          </mc:Fallback>
        </mc:AlternateContent>
      </w:r>
    </w:p>
    <w:p w14:paraId="5E12FC20" w14:textId="77777777" w:rsidR="00D15942" w:rsidRDefault="00D15942">
      <w:pPr>
        <w:pStyle w:val="BodyText"/>
        <w:rPr>
          <w:sz w:val="20"/>
        </w:rPr>
        <w:sectPr w:rsidR="00D15942">
          <w:pgSz w:w="12240" w:h="15840"/>
          <w:pgMar w:top="1360" w:right="1080" w:bottom="280" w:left="1080" w:header="720" w:footer="720" w:gutter="0"/>
          <w:cols w:space="720"/>
        </w:sectPr>
      </w:pPr>
    </w:p>
    <w:p w14:paraId="195F4878" w14:textId="77777777" w:rsidR="00D15942" w:rsidRDefault="000B7C19">
      <w:pPr>
        <w:pStyle w:val="ListParagraph"/>
        <w:numPr>
          <w:ilvl w:val="1"/>
          <w:numId w:val="2"/>
        </w:numPr>
        <w:tabs>
          <w:tab w:val="left" w:pos="1078"/>
          <w:tab w:val="left" w:pos="1080"/>
        </w:tabs>
        <w:spacing w:before="78" w:line="259" w:lineRule="auto"/>
        <w:ind w:right="365"/>
        <w:jc w:val="both"/>
        <w:rPr>
          <w:sz w:val="24"/>
        </w:rPr>
      </w:pPr>
      <w:r>
        <w:rPr>
          <w:sz w:val="24"/>
        </w:rPr>
        <w:t>To the extent that you have shared any special categories of data this will not be shared with any third parties except as detailed in paragraph 2 above, unless a legal obligation should arise.</w:t>
      </w:r>
    </w:p>
    <w:p w14:paraId="776BEC32" w14:textId="77777777" w:rsidR="00D15942" w:rsidRDefault="000B7C19">
      <w:pPr>
        <w:pStyle w:val="ListParagraph"/>
        <w:numPr>
          <w:ilvl w:val="1"/>
          <w:numId w:val="2"/>
        </w:numPr>
        <w:tabs>
          <w:tab w:val="left" w:pos="1078"/>
          <w:tab w:val="left" w:pos="1080"/>
        </w:tabs>
        <w:spacing w:before="160" w:line="259" w:lineRule="auto"/>
        <w:ind w:right="353"/>
        <w:jc w:val="both"/>
        <w:rPr>
          <w:sz w:val="24"/>
        </w:rPr>
      </w:pPr>
      <w:r>
        <w:rPr>
          <w:sz w:val="24"/>
        </w:rPr>
        <w:t>It is necessary for us to process special category data for the performance of a task carried out in the public interest or in the exercise of official authority vested in the controller (Article 6(1)(e) of the UK GDPR). Additionally, processing is necessary for reasons of substantial public interest on the basis of domestic law which is proportionate to the aim pursued and which contains appropriate safeguards (Article 9(2)(g) of the UK GDPR).</w:t>
      </w:r>
    </w:p>
    <w:p w14:paraId="02513ABF" w14:textId="77777777" w:rsidR="00D15942" w:rsidRDefault="000B7C19">
      <w:pPr>
        <w:pStyle w:val="ListParagraph"/>
        <w:numPr>
          <w:ilvl w:val="1"/>
          <w:numId w:val="2"/>
        </w:numPr>
        <w:tabs>
          <w:tab w:val="left" w:pos="1078"/>
          <w:tab w:val="left" w:pos="1080"/>
        </w:tabs>
        <w:spacing w:before="158" w:line="259" w:lineRule="auto"/>
        <w:ind w:right="360"/>
        <w:jc w:val="both"/>
        <w:rPr>
          <w:sz w:val="24"/>
        </w:rPr>
      </w:pPr>
      <w:r>
        <w:rPr>
          <w:sz w:val="24"/>
        </w:rPr>
        <w:t>If the application is successful, the information you have provided on this form</w:t>
      </w:r>
      <w:r>
        <w:rPr>
          <w:spacing w:val="40"/>
          <w:sz w:val="24"/>
        </w:rPr>
        <w:t xml:space="preserve"> </w:t>
      </w:r>
      <w:r>
        <w:rPr>
          <w:sz w:val="24"/>
        </w:rPr>
        <w:t>will be migrated to the school’s/academy’s enrolment system, and the data will</w:t>
      </w:r>
      <w:r>
        <w:rPr>
          <w:spacing w:val="40"/>
          <w:sz w:val="24"/>
        </w:rPr>
        <w:t xml:space="preserve"> </w:t>
      </w:r>
      <w:r>
        <w:rPr>
          <w:sz w:val="24"/>
        </w:rPr>
        <w:t>be retained and processed on the basis of the school’s/academy’s fair</w:t>
      </w:r>
      <w:r>
        <w:rPr>
          <w:spacing w:val="40"/>
          <w:sz w:val="24"/>
        </w:rPr>
        <w:t xml:space="preserve"> </w:t>
      </w:r>
      <w:r>
        <w:rPr>
          <w:sz w:val="24"/>
        </w:rPr>
        <w:t>processing notice and data protection policies which apply to that data.</w:t>
      </w:r>
    </w:p>
    <w:p w14:paraId="0147592E" w14:textId="77777777" w:rsidR="00D15942" w:rsidRDefault="000B7C19">
      <w:pPr>
        <w:pStyle w:val="ListParagraph"/>
        <w:numPr>
          <w:ilvl w:val="1"/>
          <w:numId w:val="2"/>
        </w:numPr>
        <w:tabs>
          <w:tab w:val="left" w:pos="1078"/>
          <w:tab w:val="left" w:pos="1080"/>
        </w:tabs>
        <w:spacing w:before="159" w:line="259" w:lineRule="auto"/>
        <w:ind w:right="360"/>
        <w:jc w:val="both"/>
        <w:rPr>
          <w:sz w:val="24"/>
        </w:rPr>
      </w:pPr>
      <w:r>
        <w:rPr>
          <w:sz w:val="24"/>
        </w:rPr>
        <w:t>If the application is unsuccessful, the application form and any documents submitted in support of the application will be destroyed after a period of 12 months. The school/academy may keep a simple record of all applications and their outcome as part of their permanent archives in accordance with the school’s/academy’s data retention policy.</w:t>
      </w:r>
    </w:p>
    <w:p w14:paraId="2934D823" w14:textId="77777777" w:rsidR="00D15942" w:rsidRDefault="000B7C19">
      <w:pPr>
        <w:pStyle w:val="ListParagraph"/>
        <w:numPr>
          <w:ilvl w:val="1"/>
          <w:numId w:val="2"/>
        </w:numPr>
        <w:tabs>
          <w:tab w:val="left" w:pos="1077"/>
          <w:tab w:val="left" w:pos="1080"/>
        </w:tabs>
        <w:spacing w:before="159" w:line="259" w:lineRule="auto"/>
        <w:ind w:right="363"/>
        <w:jc w:val="both"/>
        <w:rPr>
          <w:sz w:val="24"/>
        </w:rPr>
      </w:pPr>
      <w:r>
        <w:rPr>
          <w:sz w:val="24"/>
        </w:rPr>
        <w:t>To read about your individual rights you can refer to the school’s/academy’s fair processing notice and data protection policies.</w:t>
      </w:r>
    </w:p>
    <w:p w14:paraId="6B547772" w14:textId="77777777" w:rsidR="00D15942" w:rsidRDefault="000B7C19">
      <w:pPr>
        <w:pStyle w:val="ListParagraph"/>
        <w:numPr>
          <w:ilvl w:val="1"/>
          <w:numId w:val="2"/>
        </w:numPr>
        <w:tabs>
          <w:tab w:val="left" w:pos="1077"/>
          <w:tab w:val="left" w:pos="1080"/>
        </w:tabs>
        <w:spacing w:before="160" w:line="259" w:lineRule="auto"/>
        <w:ind w:right="355"/>
        <w:jc w:val="both"/>
        <w:rPr>
          <w:sz w:val="24"/>
        </w:rPr>
      </w:pPr>
      <w:r>
        <w:rPr>
          <w:sz w:val="24"/>
        </w:rPr>
        <w:t xml:space="preserve">If you wish to complain about how we have collected and processed the information you have provided on this form, you can make a complaint to our organisation by following the complaints policy which can be found here: </w:t>
      </w:r>
      <w:hyperlink r:id="rId15">
        <w:r>
          <w:rPr>
            <w:color w:val="0000FF"/>
            <w:sz w:val="24"/>
            <w:u w:val="single" w:color="0000FF"/>
          </w:rPr>
          <w:t>https://www.christtheking.cheshire.sch.uk/page/?title=Policies&amp;pid=26</w:t>
        </w:r>
      </w:hyperlink>
      <w:r>
        <w:rPr>
          <w:color w:val="0000FF"/>
          <w:sz w:val="24"/>
        </w:rPr>
        <w:t xml:space="preserve"> </w:t>
      </w:r>
      <w:r>
        <w:rPr>
          <w:sz w:val="24"/>
        </w:rPr>
        <w:t>If you are unhappy with how your complaint has been handled, you can contact the Information Commissioner’s Office via their website at: ico.org.uk.</w:t>
      </w:r>
    </w:p>
    <w:p w14:paraId="22773B14" w14:textId="77777777" w:rsidR="00D15942" w:rsidRDefault="00D15942">
      <w:pPr>
        <w:pStyle w:val="BodyText"/>
      </w:pPr>
    </w:p>
    <w:p w14:paraId="5322244A" w14:textId="77777777" w:rsidR="00D15942" w:rsidRDefault="00D15942">
      <w:pPr>
        <w:pStyle w:val="BodyText"/>
        <w:spacing w:before="64"/>
      </w:pPr>
    </w:p>
    <w:p w14:paraId="5FD7034C" w14:textId="77777777" w:rsidR="00D15942" w:rsidRDefault="000B7C19">
      <w:pPr>
        <w:pStyle w:val="Heading1"/>
        <w:spacing w:before="1" w:line="259" w:lineRule="auto"/>
        <w:ind w:left="360" w:right="353"/>
        <w:jc w:val="both"/>
      </w:pPr>
      <w:r>
        <w:t xml:space="preserve">I confirm that I have read the Admissions Policy of the school/academy and that the information I have provided is correct. I understand that I must notify the school/academy immediately if there is any change to these details and that, should any information I have given prove to be inaccurate, the Admission Authority may withdraw any offer of a place even if the child has already started </w:t>
      </w:r>
      <w:r>
        <w:rPr>
          <w:spacing w:val="-2"/>
        </w:rPr>
        <w:t>school.</w:t>
      </w:r>
    </w:p>
    <w:p w14:paraId="56A66156" w14:textId="77777777" w:rsidR="00D15942" w:rsidRDefault="00D15942">
      <w:pPr>
        <w:pStyle w:val="BodyText"/>
        <w:rPr>
          <w:b/>
        </w:rPr>
      </w:pPr>
    </w:p>
    <w:p w14:paraId="47F0FB34" w14:textId="77777777" w:rsidR="00D15942" w:rsidRDefault="00D15942">
      <w:pPr>
        <w:pStyle w:val="BodyText"/>
        <w:spacing w:before="43"/>
        <w:rPr>
          <w:b/>
        </w:rPr>
      </w:pPr>
    </w:p>
    <w:p w14:paraId="02E1E75D" w14:textId="77777777" w:rsidR="00D15942" w:rsidRDefault="000B7C19">
      <w:pPr>
        <w:pStyle w:val="BodyText"/>
        <w:tabs>
          <w:tab w:val="left" w:pos="4680"/>
        </w:tabs>
        <w:ind w:left="360"/>
        <w:jc w:val="both"/>
      </w:pPr>
      <w:r>
        <w:rPr>
          <w:spacing w:val="-2"/>
        </w:rPr>
        <w:t>Signed………………………..</w:t>
      </w:r>
      <w:r>
        <w:tab/>
      </w:r>
      <w:r>
        <w:rPr>
          <w:spacing w:val="-2"/>
        </w:rPr>
        <w:t>Date………………………………</w:t>
      </w:r>
    </w:p>
    <w:p w14:paraId="2F759CB9" w14:textId="77777777" w:rsidR="00D15942" w:rsidRDefault="00D15942">
      <w:pPr>
        <w:pStyle w:val="BodyText"/>
        <w:jc w:val="both"/>
        <w:sectPr w:rsidR="00D15942">
          <w:pgSz w:w="12240" w:h="15840"/>
          <w:pgMar w:top="1360" w:right="1080" w:bottom="280" w:left="1080" w:header="720" w:footer="720" w:gutter="0"/>
          <w:cols w:space="720"/>
        </w:sectPr>
      </w:pPr>
    </w:p>
    <w:p w14:paraId="4E0A390E" w14:textId="77777777" w:rsidR="00D15942" w:rsidRDefault="000B7C19">
      <w:pPr>
        <w:pStyle w:val="Heading1"/>
        <w:spacing w:before="213"/>
        <w:ind w:left="360"/>
      </w:pPr>
      <w:r>
        <w:rPr>
          <w:spacing w:val="-2"/>
        </w:rPr>
        <w:t>Notes</w:t>
      </w:r>
    </w:p>
    <w:p w14:paraId="793BA261" w14:textId="77777777" w:rsidR="00D15942" w:rsidRDefault="000B7C19">
      <w:pPr>
        <w:pStyle w:val="ListParagraph"/>
        <w:numPr>
          <w:ilvl w:val="0"/>
          <w:numId w:val="1"/>
        </w:numPr>
        <w:tabs>
          <w:tab w:val="left" w:pos="626"/>
        </w:tabs>
        <w:spacing w:before="22"/>
        <w:ind w:left="626" w:hanging="266"/>
        <w:rPr>
          <w:b/>
          <w:sz w:val="24"/>
        </w:rPr>
      </w:pPr>
      <w:r>
        <w:rPr>
          <w:b/>
          <w:sz w:val="24"/>
        </w:rPr>
        <w:t>Evidence</w:t>
      </w:r>
      <w:r>
        <w:rPr>
          <w:b/>
          <w:spacing w:val="-4"/>
          <w:sz w:val="24"/>
        </w:rPr>
        <w:t xml:space="preserve"> </w:t>
      </w:r>
      <w:r>
        <w:rPr>
          <w:b/>
          <w:sz w:val="24"/>
        </w:rPr>
        <w:t>of</w:t>
      </w:r>
      <w:r>
        <w:rPr>
          <w:b/>
          <w:spacing w:val="-4"/>
          <w:sz w:val="24"/>
        </w:rPr>
        <w:t xml:space="preserve"> </w:t>
      </w:r>
      <w:r>
        <w:rPr>
          <w:b/>
          <w:sz w:val="24"/>
        </w:rPr>
        <w:t>Catholic</w:t>
      </w:r>
      <w:r>
        <w:rPr>
          <w:b/>
          <w:spacing w:val="-2"/>
          <w:sz w:val="24"/>
        </w:rPr>
        <w:t xml:space="preserve"> Baptism</w:t>
      </w:r>
    </w:p>
    <w:p w14:paraId="7FD14A56" w14:textId="77777777" w:rsidR="00D15942" w:rsidRDefault="000B7C19">
      <w:pPr>
        <w:pStyle w:val="BodyText"/>
        <w:spacing w:before="22" w:line="259" w:lineRule="auto"/>
        <w:ind w:left="360" w:right="357"/>
        <w:jc w:val="both"/>
      </w:pPr>
      <w:r>
        <w:t>If an application is being made for a place at the school/academy for a Catholic child evidence of Catholic baptism or reception into the Church is required. A certificate of baptism or certificate of reception into the full</w:t>
      </w:r>
      <w:r>
        <w:rPr>
          <w:spacing w:val="-1"/>
        </w:rPr>
        <w:t xml:space="preserve"> </w:t>
      </w:r>
      <w:r>
        <w:t>communion of the Catholic Church should be provided at the same time as this form is returned to the school/academy.</w:t>
      </w:r>
    </w:p>
    <w:p w14:paraId="1B1DC30D" w14:textId="77777777" w:rsidR="00D15942" w:rsidRDefault="000B7C19">
      <w:pPr>
        <w:pStyle w:val="BodyText"/>
        <w:spacing w:line="259" w:lineRule="auto"/>
        <w:ind w:left="360" w:right="357"/>
        <w:jc w:val="both"/>
      </w:pPr>
      <w:r>
        <w:t>[The admission authority may request additional supporting evidence if the written documents that are provided do not clarify the fact that the child was baptised or received into the Catholic Church, e.g. where the name and address of the Church is</w:t>
      </w:r>
      <w:r>
        <w:rPr>
          <w:spacing w:val="40"/>
        </w:rPr>
        <w:t xml:space="preserve"> </w:t>
      </w:r>
      <w:r>
        <w:t>not on the certificate or where the name of the Church does not state whether it is a Catholic Church or not. Those who have difficulty obtaining written evidence of baptism or reception into the Church should contact their Parish Priest.]</w:t>
      </w:r>
    </w:p>
    <w:p w14:paraId="5FD07C4C" w14:textId="77777777" w:rsidR="00D15942" w:rsidRDefault="000B7C19">
      <w:pPr>
        <w:pStyle w:val="Heading1"/>
        <w:numPr>
          <w:ilvl w:val="0"/>
          <w:numId w:val="1"/>
        </w:numPr>
        <w:tabs>
          <w:tab w:val="left" w:pos="626"/>
        </w:tabs>
        <w:spacing w:line="274" w:lineRule="exact"/>
        <w:ind w:left="626" w:hanging="266"/>
        <w:jc w:val="both"/>
      </w:pPr>
      <w:r>
        <w:t>Evidence</w:t>
      </w:r>
      <w:r>
        <w:rPr>
          <w:spacing w:val="-5"/>
        </w:rPr>
        <w:t xml:space="preserve"> </w:t>
      </w:r>
      <w:r>
        <w:t>for</w:t>
      </w:r>
      <w:r>
        <w:rPr>
          <w:spacing w:val="-4"/>
        </w:rPr>
        <w:t xml:space="preserve"> </w:t>
      </w:r>
      <w:r>
        <w:rPr>
          <w:spacing w:val="-2"/>
        </w:rPr>
        <w:t>Catechumens</w:t>
      </w:r>
    </w:p>
    <w:p w14:paraId="5C3D60C0" w14:textId="77777777" w:rsidR="00D15942" w:rsidRDefault="000B7C19">
      <w:pPr>
        <w:pStyle w:val="BodyText"/>
        <w:spacing w:before="22" w:line="259" w:lineRule="auto"/>
        <w:ind w:left="360" w:right="360"/>
        <w:jc w:val="both"/>
      </w:pPr>
      <w:r>
        <w:t>If an application is being made for a place at the school/academy for a catechumen evidence of their being a member of the catechumenate of a Catholic Church will be required. A certificate of reception into the order of catechumens should be provided at the same time as this form is returned to the school/academy.</w:t>
      </w:r>
    </w:p>
    <w:p w14:paraId="39B58A3B" w14:textId="77777777" w:rsidR="00D15942" w:rsidRDefault="000B7C19">
      <w:pPr>
        <w:pStyle w:val="Heading1"/>
        <w:numPr>
          <w:ilvl w:val="0"/>
          <w:numId w:val="1"/>
        </w:numPr>
        <w:tabs>
          <w:tab w:val="left" w:pos="626"/>
        </w:tabs>
        <w:ind w:left="626" w:hanging="266"/>
        <w:jc w:val="both"/>
      </w:pPr>
      <w:r>
        <w:t>Evidence</w:t>
      </w:r>
      <w:r>
        <w:rPr>
          <w:spacing w:val="-4"/>
        </w:rPr>
        <w:t xml:space="preserve"> </w:t>
      </w:r>
      <w:r>
        <w:t>of</w:t>
      </w:r>
      <w:r>
        <w:rPr>
          <w:spacing w:val="-3"/>
        </w:rPr>
        <w:t xml:space="preserve"> </w:t>
      </w:r>
      <w:r>
        <w:t>Membership</w:t>
      </w:r>
      <w:r>
        <w:rPr>
          <w:spacing w:val="-4"/>
        </w:rPr>
        <w:t xml:space="preserve"> </w:t>
      </w:r>
      <w:r>
        <w:t>of</w:t>
      </w:r>
      <w:r>
        <w:rPr>
          <w:spacing w:val="-3"/>
        </w:rPr>
        <w:t xml:space="preserve"> </w:t>
      </w:r>
      <w:r>
        <w:t>an</w:t>
      </w:r>
      <w:r>
        <w:rPr>
          <w:spacing w:val="-6"/>
        </w:rPr>
        <w:t xml:space="preserve"> </w:t>
      </w:r>
      <w:r>
        <w:t>Eastern</w:t>
      </w:r>
      <w:r>
        <w:rPr>
          <w:spacing w:val="-5"/>
        </w:rPr>
        <w:t xml:space="preserve"> </w:t>
      </w:r>
      <w:r>
        <w:t>Christian</w:t>
      </w:r>
      <w:r>
        <w:rPr>
          <w:spacing w:val="-4"/>
        </w:rPr>
        <w:t xml:space="preserve"> </w:t>
      </w:r>
      <w:r>
        <w:rPr>
          <w:spacing w:val="-2"/>
        </w:rPr>
        <w:t>Church</w:t>
      </w:r>
    </w:p>
    <w:p w14:paraId="0484C32B" w14:textId="77777777" w:rsidR="00D15942" w:rsidRDefault="000B7C19">
      <w:pPr>
        <w:pStyle w:val="BodyText"/>
        <w:spacing w:before="22" w:line="259" w:lineRule="auto"/>
        <w:ind w:left="360" w:right="362"/>
        <w:jc w:val="both"/>
      </w:pPr>
      <w:r>
        <w:t>If an application is being made for a place at the school/academy for a member of an Eastern Christian Church, including Orthodox Churches, evidence of membership will</w:t>
      </w:r>
      <w:r>
        <w:rPr>
          <w:spacing w:val="40"/>
        </w:rPr>
        <w:t xml:space="preserve"> </w:t>
      </w:r>
      <w:r>
        <w:t>be required. A certificate of baptism or reception from the authorities of that Church should be provided at the same time as this form is returned to the school/academy.</w:t>
      </w:r>
    </w:p>
    <w:p w14:paraId="743FF1E7" w14:textId="77777777" w:rsidR="00D15942" w:rsidRDefault="000B7C19">
      <w:pPr>
        <w:pStyle w:val="Heading1"/>
        <w:numPr>
          <w:ilvl w:val="0"/>
          <w:numId w:val="1"/>
        </w:numPr>
        <w:tabs>
          <w:tab w:val="left" w:pos="626"/>
        </w:tabs>
        <w:spacing w:line="275" w:lineRule="exact"/>
        <w:ind w:left="626" w:hanging="266"/>
        <w:jc w:val="both"/>
      </w:pPr>
      <w:r>
        <w:t>Evidence</w:t>
      </w:r>
      <w:r>
        <w:rPr>
          <w:spacing w:val="-6"/>
        </w:rPr>
        <w:t xml:space="preserve"> </w:t>
      </w:r>
      <w:r>
        <w:t>for</w:t>
      </w:r>
      <w:r>
        <w:rPr>
          <w:spacing w:val="-4"/>
        </w:rPr>
        <w:t xml:space="preserve"> </w:t>
      </w:r>
      <w:r>
        <w:t>Other</w:t>
      </w:r>
      <w:r>
        <w:rPr>
          <w:spacing w:val="-6"/>
        </w:rPr>
        <w:t xml:space="preserve"> </w:t>
      </w:r>
      <w:r>
        <w:t>Christian</w:t>
      </w:r>
      <w:r>
        <w:rPr>
          <w:spacing w:val="-4"/>
        </w:rPr>
        <w:t xml:space="preserve"> </w:t>
      </w:r>
      <w:r>
        <w:t>Denominations</w:t>
      </w:r>
      <w:r>
        <w:rPr>
          <w:spacing w:val="-3"/>
        </w:rPr>
        <w:t xml:space="preserve"> </w:t>
      </w:r>
      <w:r>
        <w:t>and</w:t>
      </w:r>
      <w:r>
        <w:rPr>
          <w:spacing w:val="-4"/>
        </w:rPr>
        <w:t xml:space="preserve"> </w:t>
      </w:r>
      <w:r>
        <w:t>Other</w:t>
      </w:r>
      <w:r>
        <w:rPr>
          <w:spacing w:val="-5"/>
        </w:rPr>
        <w:t xml:space="preserve"> </w:t>
      </w:r>
      <w:r>
        <w:rPr>
          <w:spacing w:val="-2"/>
        </w:rPr>
        <w:t>Faiths</w:t>
      </w:r>
    </w:p>
    <w:p w14:paraId="54302E57" w14:textId="77777777" w:rsidR="00D15942" w:rsidRDefault="000B7C19">
      <w:pPr>
        <w:pStyle w:val="BodyText"/>
        <w:spacing w:before="22" w:line="259" w:lineRule="auto"/>
        <w:ind w:left="360" w:right="354"/>
        <w:jc w:val="both"/>
      </w:pPr>
      <w:r>
        <w:t>If an application is being made for a place at the school/academy as a member of another</w:t>
      </w:r>
      <w:r>
        <w:rPr>
          <w:spacing w:val="-3"/>
        </w:rPr>
        <w:t xml:space="preserve"> </w:t>
      </w:r>
      <w:r>
        <w:t>Christian</w:t>
      </w:r>
      <w:r>
        <w:rPr>
          <w:spacing w:val="-1"/>
        </w:rPr>
        <w:t xml:space="preserve"> </w:t>
      </w:r>
      <w:r>
        <w:t>denomination</w:t>
      </w:r>
      <w:r>
        <w:rPr>
          <w:spacing w:val="-4"/>
        </w:rPr>
        <w:t xml:space="preserve"> </w:t>
      </w:r>
      <w:r>
        <w:t>or</w:t>
      </w:r>
      <w:r>
        <w:rPr>
          <w:spacing w:val="-3"/>
        </w:rPr>
        <w:t xml:space="preserve"> </w:t>
      </w:r>
      <w:r>
        <w:t>another</w:t>
      </w:r>
      <w:r>
        <w:rPr>
          <w:spacing w:val="-4"/>
        </w:rPr>
        <w:t xml:space="preserve"> </w:t>
      </w:r>
      <w:r>
        <w:t>faith evidence</w:t>
      </w:r>
      <w:r>
        <w:rPr>
          <w:spacing w:val="-1"/>
        </w:rPr>
        <w:t xml:space="preserve"> </w:t>
      </w:r>
      <w:r>
        <w:t>confirming</w:t>
      </w:r>
      <w:r>
        <w:rPr>
          <w:spacing w:val="-5"/>
        </w:rPr>
        <w:t xml:space="preserve"> </w:t>
      </w:r>
      <w:r>
        <w:t>membership</w:t>
      </w:r>
      <w:r>
        <w:rPr>
          <w:spacing w:val="-4"/>
        </w:rPr>
        <w:t xml:space="preserve"> </w:t>
      </w:r>
      <w:r>
        <w:t>of</w:t>
      </w:r>
      <w:r>
        <w:rPr>
          <w:spacing w:val="-2"/>
        </w:rPr>
        <w:t xml:space="preserve"> </w:t>
      </w:r>
      <w:r>
        <w:t>that Christian denomination or faith, and signed by the appropriate minister of religion or</w:t>
      </w:r>
      <w:r>
        <w:rPr>
          <w:spacing w:val="40"/>
        </w:rPr>
        <w:t xml:space="preserve"> </w:t>
      </w:r>
      <w:r>
        <w:t>faith leader, will be required. The evidence should be provided at the same time as this form is returned to the school/academy.</w:t>
      </w:r>
    </w:p>
    <w:p w14:paraId="576EB085" w14:textId="77777777" w:rsidR="00D15942" w:rsidRDefault="000B7C19">
      <w:pPr>
        <w:pStyle w:val="Heading1"/>
        <w:ind w:left="360"/>
      </w:pPr>
      <w:r>
        <w:rPr>
          <w:spacing w:val="-2"/>
        </w:rPr>
        <w:t>Checklist:</w:t>
      </w:r>
    </w:p>
    <w:p w14:paraId="4C76D441" w14:textId="77777777" w:rsidR="00D15942" w:rsidRDefault="000B7C19">
      <w:pPr>
        <w:pStyle w:val="BodyText"/>
        <w:spacing w:before="21"/>
        <w:ind w:left="360"/>
      </w:pPr>
      <w:r>
        <w:t>Have</w:t>
      </w:r>
      <w:r>
        <w:rPr>
          <w:spacing w:val="-8"/>
        </w:rPr>
        <w:t xml:space="preserve"> </w:t>
      </w:r>
      <w:r>
        <w:t>you</w:t>
      </w:r>
      <w:r>
        <w:rPr>
          <w:spacing w:val="-7"/>
        </w:rPr>
        <w:t xml:space="preserve"> </w:t>
      </w:r>
      <w:r>
        <w:rPr>
          <w:spacing w:val="-2"/>
        </w:rPr>
        <w:t>enclosed?</w:t>
      </w:r>
    </w:p>
    <w:p w14:paraId="05B997B6" w14:textId="77777777" w:rsidR="00D15942" w:rsidRDefault="000B7C19">
      <w:pPr>
        <w:pStyle w:val="ListParagraph"/>
        <w:numPr>
          <w:ilvl w:val="1"/>
          <w:numId w:val="1"/>
        </w:numPr>
        <w:tabs>
          <w:tab w:val="left" w:pos="720"/>
        </w:tabs>
        <w:spacing w:before="23" w:line="256" w:lineRule="auto"/>
        <w:ind w:right="359"/>
        <w:jc w:val="left"/>
        <w:rPr>
          <w:sz w:val="24"/>
        </w:rPr>
      </w:pPr>
      <w:r>
        <w:rPr>
          <w:sz w:val="24"/>
        </w:rPr>
        <w:t>Copy</w:t>
      </w:r>
      <w:r>
        <w:rPr>
          <w:spacing w:val="80"/>
          <w:sz w:val="24"/>
        </w:rPr>
        <w:t xml:space="preserve"> </w:t>
      </w:r>
      <w:r>
        <w:rPr>
          <w:sz w:val="24"/>
        </w:rPr>
        <w:t>of</w:t>
      </w:r>
      <w:r>
        <w:rPr>
          <w:spacing w:val="80"/>
          <w:sz w:val="24"/>
        </w:rPr>
        <w:t xml:space="preserve"> </w:t>
      </w:r>
      <w:r>
        <w:rPr>
          <w:sz w:val="24"/>
        </w:rPr>
        <w:t>baptism</w:t>
      </w:r>
      <w:r>
        <w:rPr>
          <w:spacing w:val="80"/>
          <w:sz w:val="24"/>
        </w:rPr>
        <w:t xml:space="preserve"> </w:t>
      </w:r>
      <w:r>
        <w:rPr>
          <w:sz w:val="24"/>
        </w:rPr>
        <w:t>or</w:t>
      </w:r>
      <w:r>
        <w:rPr>
          <w:spacing w:val="80"/>
          <w:sz w:val="24"/>
        </w:rPr>
        <w:t xml:space="preserve"> </w:t>
      </w:r>
      <w:r>
        <w:rPr>
          <w:sz w:val="24"/>
        </w:rPr>
        <w:t>certificate</w:t>
      </w:r>
      <w:r>
        <w:rPr>
          <w:spacing w:val="80"/>
          <w:sz w:val="24"/>
        </w:rPr>
        <w:t xml:space="preserve"> </w:t>
      </w:r>
      <w:r>
        <w:rPr>
          <w:sz w:val="24"/>
        </w:rPr>
        <w:t>of</w:t>
      </w:r>
      <w:r>
        <w:rPr>
          <w:spacing w:val="80"/>
          <w:sz w:val="24"/>
        </w:rPr>
        <w:t xml:space="preserve"> </w:t>
      </w:r>
      <w:r>
        <w:rPr>
          <w:sz w:val="24"/>
        </w:rPr>
        <w:t>reception</w:t>
      </w:r>
      <w:r>
        <w:rPr>
          <w:spacing w:val="80"/>
          <w:sz w:val="24"/>
        </w:rPr>
        <w:t xml:space="preserve"> </w:t>
      </w:r>
      <w:r>
        <w:rPr>
          <w:sz w:val="24"/>
        </w:rPr>
        <w:t>into</w:t>
      </w:r>
      <w:r>
        <w:rPr>
          <w:spacing w:val="80"/>
          <w:sz w:val="24"/>
        </w:rPr>
        <w:t xml:space="preserve"> </w:t>
      </w:r>
      <w:r>
        <w:rPr>
          <w:sz w:val="24"/>
        </w:rPr>
        <w:t>the</w:t>
      </w:r>
      <w:r>
        <w:rPr>
          <w:spacing w:val="80"/>
          <w:sz w:val="24"/>
        </w:rPr>
        <w:t xml:space="preserve"> </w:t>
      </w:r>
      <w:r>
        <w:rPr>
          <w:sz w:val="24"/>
        </w:rPr>
        <w:t>Catholic</w:t>
      </w:r>
      <w:r>
        <w:rPr>
          <w:spacing w:val="80"/>
          <w:sz w:val="24"/>
        </w:rPr>
        <w:t xml:space="preserve"> </w:t>
      </w:r>
      <w:r>
        <w:rPr>
          <w:sz w:val="24"/>
        </w:rPr>
        <w:t>Church</w:t>
      </w:r>
      <w:r>
        <w:rPr>
          <w:spacing w:val="80"/>
          <w:sz w:val="24"/>
        </w:rPr>
        <w:t xml:space="preserve"> </w:t>
      </w:r>
      <w:r>
        <w:rPr>
          <w:sz w:val="24"/>
        </w:rPr>
        <w:t xml:space="preserve">(where </w:t>
      </w:r>
      <w:r>
        <w:rPr>
          <w:spacing w:val="-2"/>
          <w:sz w:val="24"/>
        </w:rPr>
        <w:t>applicable).</w:t>
      </w:r>
    </w:p>
    <w:p w14:paraId="3BFDC948" w14:textId="77777777" w:rsidR="00D15942" w:rsidRDefault="000B7C19">
      <w:pPr>
        <w:pStyle w:val="ListParagraph"/>
        <w:numPr>
          <w:ilvl w:val="1"/>
          <w:numId w:val="1"/>
        </w:numPr>
        <w:tabs>
          <w:tab w:val="left" w:pos="720"/>
        </w:tabs>
        <w:spacing w:line="294" w:lineRule="exact"/>
        <w:jc w:val="left"/>
        <w:rPr>
          <w:sz w:val="24"/>
        </w:rPr>
      </w:pPr>
      <w:r>
        <w:rPr>
          <w:sz w:val="24"/>
        </w:rPr>
        <w:t>Have</w:t>
      </w:r>
      <w:r>
        <w:rPr>
          <w:spacing w:val="-6"/>
          <w:sz w:val="24"/>
        </w:rPr>
        <w:t xml:space="preserve"> </w:t>
      </w:r>
      <w:r>
        <w:rPr>
          <w:sz w:val="24"/>
        </w:rPr>
        <w:t>you</w:t>
      </w:r>
      <w:r>
        <w:rPr>
          <w:spacing w:val="-3"/>
          <w:sz w:val="24"/>
        </w:rPr>
        <w:t xml:space="preserve"> </w:t>
      </w:r>
      <w:r>
        <w:rPr>
          <w:sz w:val="24"/>
        </w:rPr>
        <w:t>completed</w:t>
      </w:r>
      <w:r>
        <w:rPr>
          <w:spacing w:val="-5"/>
          <w:sz w:val="24"/>
        </w:rPr>
        <w:t xml:space="preserve"> </w:t>
      </w:r>
      <w:r>
        <w:rPr>
          <w:sz w:val="24"/>
        </w:rPr>
        <w:t>and</w:t>
      </w:r>
      <w:r>
        <w:rPr>
          <w:spacing w:val="-3"/>
          <w:sz w:val="24"/>
        </w:rPr>
        <w:t xml:space="preserve"> </w:t>
      </w:r>
      <w:r>
        <w:rPr>
          <w:sz w:val="24"/>
        </w:rPr>
        <w:t>returned</w:t>
      </w:r>
      <w:r>
        <w:rPr>
          <w:spacing w:val="-5"/>
          <w:sz w:val="24"/>
        </w:rPr>
        <w:t xml:space="preserve"> </w:t>
      </w:r>
      <w:r>
        <w:rPr>
          <w:sz w:val="24"/>
        </w:rPr>
        <w:t>your</w:t>
      </w:r>
      <w:r>
        <w:rPr>
          <w:spacing w:val="-3"/>
          <w:sz w:val="24"/>
        </w:rPr>
        <w:t xml:space="preserve"> </w:t>
      </w:r>
      <w:r>
        <w:rPr>
          <w:sz w:val="24"/>
        </w:rPr>
        <w:t>local</w:t>
      </w:r>
      <w:r>
        <w:rPr>
          <w:spacing w:val="-5"/>
          <w:sz w:val="24"/>
        </w:rPr>
        <w:t xml:space="preserve"> </w:t>
      </w:r>
      <w:r>
        <w:rPr>
          <w:sz w:val="24"/>
        </w:rPr>
        <w:t>authority’s</w:t>
      </w:r>
      <w:r>
        <w:rPr>
          <w:spacing w:val="-3"/>
          <w:sz w:val="24"/>
        </w:rPr>
        <w:t xml:space="preserve"> </w:t>
      </w:r>
      <w:r>
        <w:rPr>
          <w:sz w:val="24"/>
        </w:rPr>
        <w:t>Common</w:t>
      </w:r>
      <w:r>
        <w:rPr>
          <w:spacing w:val="-4"/>
          <w:sz w:val="24"/>
        </w:rPr>
        <w:t xml:space="preserve"> </w:t>
      </w:r>
      <w:r>
        <w:rPr>
          <w:sz w:val="24"/>
        </w:rPr>
        <w:t>Application</w:t>
      </w:r>
      <w:r>
        <w:rPr>
          <w:spacing w:val="-4"/>
          <w:sz w:val="24"/>
        </w:rPr>
        <w:t xml:space="preserve"> </w:t>
      </w:r>
      <w:r>
        <w:rPr>
          <w:spacing w:val="-2"/>
          <w:sz w:val="24"/>
        </w:rPr>
        <w:t>Form?</w:t>
      </w:r>
    </w:p>
    <w:p w14:paraId="121F906C" w14:textId="77777777" w:rsidR="00D15942" w:rsidRDefault="00D15942">
      <w:pPr>
        <w:pStyle w:val="ListParagraph"/>
        <w:spacing w:line="294" w:lineRule="exact"/>
        <w:jc w:val="left"/>
        <w:rPr>
          <w:sz w:val="24"/>
        </w:rPr>
        <w:sectPr w:rsidR="00D15942">
          <w:pgSz w:w="12240" w:h="15840"/>
          <w:pgMar w:top="1820" w:right="1080" w:bottom="280" w:left="1080" w:header="720" w:footer="720" w:gutter="0"/>
          <w:cols w:space="720"/>
        </w:sectPr>
      </w:pPr>
    </w:p>
    <w:p w14:paraId="5FF43ABA" w14:textId="77777777" w:rsidR="00D15942" w:rsidRDefault="00D15942">
      <w:pPr>
        <w:pStyle w:val="BodyText"/>
        <w:spacing w:before="170"/>
      </w:pPr>
    </w:p>
    <w:p w14:paraId="377DD3F4" w14:textId="77777777" w:rsidR="00D15942" w:rsidRDefault="000B7C19">
      <w:pPr>
        <w:pStyle w:val="BodyText"/>
        <w:ind w:left="720"/>
      </w:pPr>
      <w:r>
        <w:t>Appendix</w:t>
      </w:r>
      <w:r>
        <w:rPr>
          <w:spacing w:val="-5"/>
        </w:rPr>
        <w:t xml:space="preserve"> </w:t>
      </w:r>
      <w:r>
        <w:rPr>
          <w:spacing w:val="-10"/>
        </w:rPr>
        <w:t>2</w:t>
      </w:r>
    </w:p>
    <w:p w14:paraId="7138FE12" w14:textId="77777777" w:rsidR="00D15942" w:rsidRDefault="00D15942">
      <w:pPr>
        <w:pStyle w:val="BodyText"/>
      </w:pPr>
    </w:p>
    <w:p w14:paraId="3277EEDA" w14:textId="77777777" w:rsidR="00D15942" w:rsidRDefault="000B7C19">
      <w:pPr>
        <w:pStyle w:val="BodyText"/>
        <w:ind w:left="720"/>
      </w:pPr>
      <w:r>
        <w:t>Boundary</w:t>
      </w:r>
      <w:r>
        <w:rPr>
          <w:spacing w:val="-7"/>
        </w:rPr>
        <w:t xml:space="preserve"> </w:t>
      </w:r>
      <w:r>
        <w:t>map</w:t>
      </w:r>
      <w:r>
        <w:rPr>
          <w:spacing w:val="-4"/>
        </w:rPr>
        <w:t xml:space="preserve"> </w:t>
      </w:r>
      <w:r>
        <w:t>for</w:t>
      </w:r>
      <w:r>
        <w:rPr>
          <w:spacing w:val="-5"/>
        </w:rPr>
        <w:t xml:space="preserve"> </w:t>
      </w:r>
      <w:r>
        <w:t>St</w:t>
      </w:r>
      <w:r>
        <w:rPr>
          <w:spacing w:val="-3"/>
        </w:rPr>
        <w:t xml:space="preserve"> </w:t>
      </w:r>
      <w:r>
        <w:t>Barnabas</w:t>
      </w:r>
      <w:r>
        <w:rPr>
          <w:spacing w:val="-2"/>
        </w:rPr>
        <w:t xml:space="preserve"> </w:t>
      </w:r>
      <w:r>
        <w:t>Church</w:t>
      </w:r>
      <w:r>
        <w:rPr>
          <w:spacing w:val="-6"/>
        </w:rPr>
        <w:t xml:space="preserve"> </w:t>
      </w:r>
      <w:r>
        <w:t>of</w:t>
      </w:r>
      <w:r>
        <w:rPr>
          <w:spacing w:val="-2"/>
        </w:rPr>
        <w:t xml:space="preserve"> </w:t>
      </w:r>
      <w:r>
        <w:t>England</w:t>
      </w:r>
      <w:r>
        <w:rPr>
          <w:spacing w:val="-3"/>
        </w:rPr>
        <w:t xml:space="preserve"> </w:t>
      </w:r>
      <w:r>
        <w:rPr>
          <w:spacing w:val="-2"/>
        </w:rPr>
        <w:t>parish</w:t>
      </w:r>
    </w:p>
    <w:p w14:paraId="3E12F3D7" w14:textId="77777777" w:rsidR="00D15942" w:rsidRDefault="00D15942">
      <w:pPr>
        <w:pStyle w:val="BodyText"/>
        <w:sectPr w:rsidR="00D15942">
          <w:pgSz w:w="12240" w:h="15840"/>
          <w:pgMar w:top="1820" w:right="1080" w:bottom="280" w:left="1080" w:header="720" w:footer="720" w:gutter="0"/>
          <w:cols w:space="720"/>
        </w:sectPr>
      </w:pPr>
    </w:p>
    <w:p w14:paraId="7821665B" w14:textId="77777777" w:rsidR="00D15942" w:rsidRDefault="000B7C19">
      <w:pPr>
        <w:pStyle w:val="BodyText"/>
        <w:ind w:left="720"/>
        <w:rPr>
          <w:sz w:val="20"/>
        </w:rPr>
      </w:pPr>
      <w:r>
        <w:rPr>
          <w:noProof/>
          <w:sz w:val="20"/>
        </w:rPr>
        <w:drawing>
          <wp:inline distT="0" distB="0" distL="0" distR="0" wp14:anchorId="2FCEBE39" wp14:editId="29646275">
            <wp:extent cx="4115429" cy="7315200"/>
            <wp:effectExtent l="0" t="0" r="0" b="0"/>
            <wp:docPr id="11" name="Imag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 name="Image 11"/>
                    <pic:cNvPicPr/>
                  </pic:nvPicPr>
                  <pic:blipFill>
                    <a:blip r:embed="rId16" cstate="print"/>
                    <a:stretch>
                      <a:fillRect/>
                    </a:stretch>
                  </pic:blipFill>
                  <pic:spPr>
                    <a:xfrm>
                      <a:off x="0" y="0"/>
                      <a:ext cx="4115429" cy="7315200"/>
                    </a:xfrm>
                    <a:prstGeom prst="rect">
                      <a:avLst/>
                    </a:prstGeom>
                  </pic:spPr>
                </pic:pic>
              </a:graphicData>
            </a:graphic>
          </wp:inline>
        </w:drawing>
      </w:r>
    </w:p>
    <w:p w14:paraId="34609670" w14:textId="77777777" w:rsidR="00D15942" w:rsidRDefault="00D15942">
      <w:pPr>
        <w:pStyle w:val="BodyText"/>
      </w:pPr>
    </w:p>
    <w:p w14:paraId="78781762" w14:textId="77777777" w:rsidR="00D15942" w:rsidRDefault="00D15942">
      <w:pPr>
        <w:pStyle w:val="BodyText"/>
        <w:spacing w:before="50"/>
      </w:pPr>
    </w:p>
    <w:p w14:paraId="3225FC7E" w14:textId="77777777" w:rsidR="00D15942" w:rsidRDefault="000B7C19">
      <w:pPr>
        <w:pStyle w:val="BodyText"/>
        <w:ind w:left="720"/>
      </w:pPr>
      <w:r>
        <w:t>Appendix</w:t>
      </w:r>
      <w:r>
        <w:rPr>
          <w:spacing w:val="-5"/>
        </w:rPr>
        <w:t xml:space="preserve"> </w:t>
      </w:r>
      <w:r>
        <w:rPr>
          <w:spacing w:val="-10"/>
        </w:rPr>
        <w:t>3</w:t>
      </w:r>
    </w:p>
    <w:p w14:paraId="76544B35" w14:textId="77777777" w:rsidR="00D15942" w:rsidRDefault="00D15942">
      <w:pPr>
        <w:pStyle w:val="BodyText"/>
      </w:pPr>
    </w:p>
    <w:p w14:paraId="1AD61D81" w14:textId="77777777" w:rsidR="00D15942" w:rsidRDefault="000B7C19">
      <w:pPr>
        <w:pStyle w:val="BodyText"/>
        <w:ind w:left="720"/>
      </w:pPr>
      <w:r>
        <w:t>Boundary</w:t>
      </w:r>
      <w:r>
        <w:rPr>
          <w:spacing w:val="-5"/>
        </w:rPr>
        <w:t xml:space="preserve"> </w:t>
      </w:r>
      <w:r>
        <w:t>Map</w:t>
      </w:r>
      <w:r>
        <w:rPr>
          <w:spacing w:val="-3"/>
        </w:rPr>
        <w:t xml:space="preserve"> </w:t>
      </w:r>
      <w:r>
        <w:t>for</w:t>
      </w:r>
      <w:r>
        <w:rPr>
          <w:spacing w:val="-4"/>
        </w:rPr>
        <w:t xml:space="preserve"> </w:t>
      </w:r>
      <w:r>
        <w:t>St</w:t>
      </w:r>
      <w:r>
        <w:rPr>
          <w:spacing w:val="-1"/>
        </w:rPr>
        <w:t xml:space="preserve"> </w:t>
      </w:r>
      <w:r>
        <w:t>Edward</w:t>
      </w:r>
      <w:r>
        <w:rPr>
          <w:spacing w:val="-1"/>
        </w:rPr>
        <w:t xml:space="preserve"> </w:t>
      </w:r>
      <w:r>
        <w:t>the</w:t>
      </w:r>
      <w:r>
        <w:rPr>
          <w:spacing w:val="-1"/>
        </w:rPr>
        <w:t xml:space="preserve"> </w:t>
      </w:r>
      <w:r>
        <w:rPr>
          <w:spacing w:val="-2"/>
        </w:rPr>
        <w:t>confessor</w:t>
      </w:r>
    </w:p>
    <w:p w14:paraId="23368B0C" w14:textId="77777777" w:rsidR="00D15942" w:rsidRDefault="00D15942">
      <w:pPr>
        <w:pStyle w:val="BodyText"/>
        <w:sectPr w:rsidR="00D15942">
          <w:pgSz w:w="12240" w:h="15840"/>
          <w:pgMar w:top="1440" w:right="1080" w:bottom="280" w:left="1080" w:header="720" w:footer="720" w:gutter="0"/>
          <w:cols w:space="720"/>
        </w:sectPr>
      </w:pPr>
    </w:p>
    <w:p w14:paraId="7E811323" w14:textId="77777777" w:rsidR="00D15942" w:rsidRDefault="000B7C19">
      <w:pPr>
        <w:pStyle w:val="BodyText"/>
        <w:ind w:left="720"/>
        <w:rPr>
          <w:sz w:val="20"/>
        </w:rPr>
      </w:pPr>
      <w:r>
        <w:rPr>
          <w:noProof/>
          <w:sz w:val="20"/>
        </w:rPr>
        <w:drawing>
          <wp:inline distT="0" distB="0" distL="0" distR="0" wp14:anchorId="0B21DC81" wp14:editId="2D14E49B">
            <wp:extent cx="5551065" cy="6381178"/>
            <wp:effectExtent l="0" t="0" r="0" b="0"/>
            <wp:docPr id="12" name="Image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 name="Image 12"/>
                    <pic:cNvPicPr/>
                  </pic:nvPicPr>
                  <pic:blipFill>
                    <a:blip r:embed="rId17" cstate="print"/>
                    <a:stretch>
                      <a:fillRect/>
                    </a:stretch>
                  </pic:blipFill>
                  <pic:spPr>
                    <a:xfrm>
                      <a:off x="0" y="0"/>
                      <a:ext cx="5551065" cy="6381178"/>
                    </a:xfrm>
                    <a:prstGeom prst="rect">
                      <a:avLst/>
                    </a:prstGeom>
                  </pic:spPr>
                </pic:pic>
              </a:graphicData>
            </a:graphic>
          </wp:inline>
        </w:drawing>
      </w:r>
    </w:p>
    <w:sectPr w:rsidR="00D15942">
      <w:pgSz w:w="12240" w:h="15840"/>
      <w:pgMar w:top="1440" w:right="1080" w:bottom="280" w:left="108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0C4F38"/>
    <w:multiLevelType w:val="hybridMultilevel"/>
    <w:tmpl w:val="9F868666"/>
    <w:lvl w:ilvl="0" w:tplc="5C76B350">
      <w:numFmt w:val="bullet"/>
      <w:lvlText w:val=""/>
      <w:lvlJc w:val="left"/>
      <w:pPr>
        <w:ind w:left="720" w:hanging="360"/>
      </w:pPr>
      <w:rPr>
        <w:rFonts w:ascii="Symbol" w:eastAsia="Symbol" w:hAnsi="Symbol" w:cs="Symbol" w:hint="default"/>
        <w:b w:val="0"/>
        <w:bCs w:val="0"/>
        <w:i w:val="0"/>
        <w:iCs w:val="0"/>
        <w:spacing w:val="0"/>
        <w:w w:val="100"/>
        <w:sz w:val="24"/>
        <w:szCs w:val="24"/>
        <w:lang w:val="en-US" w:eastAsia="en-US" w:bidi="ar-SA"/>
      </w:rPr>
    </w:lvl>
    <w:lvl w:ilvl="1" w:tplc="86CA8464">
      <w:start w:val="1"/>
      <w:numFmt w:val="decimal"/>
      <w:lvlText w:val="%2."/>
      <w:lvlJc w:val="left"/>
      <w:pPr>
        <w:ind w:left="1080" w:hanging="360"/>
        <w:jc w:val="left"/>
      </w:pPr>
      <w:rPr>
        <w:rFonts w:ascii="Arial" w:eastAsia="Arial" w:hAnsi="Arial" w:cs="Arial" w:hint="default"/>
        <w:b w:val="0"/>
        <w:bCs w:val="0"/>
        <w:i w:val="0"/>
        <w:iCs w:val="0"/>
        <w:spacing w:val="0"/>
        <w:w w:val="100"/>
        <w:sz w:val="24"/>
        <w:szCs w:val="24"/>
        <w:lang w:val="en-US" w:eastAsia="en-US" w:bidi="ar-SA"/>
      </w:rPr>
    </w:lvl>
    <w:lvl w:ilvl="2" w:tplc="86C47456">
      <w:numFmt w:val="bullet"/>
      <w:lvlText w:val="•"/>
      <w:lvlJc w:val="left"/>
      <w:pPr>
        <w:ind w:left="2080" w:hanging="360"/>
      </w:pPr>
      <w:rPr>
        <w:rFonts w:hint="default"/>
        <w:lang w:val="en-US" w:eastAsia="en-US" w:bidi="ar-SA"/>
      </w:rPr>
    </w:lvl>
    <w:lvl w:ilvl="3" w:tplc="9E209E80">
      <w:numFmt w:val="bullet"/>
      <w:lvlText w:val="•"/>
      <w:lvlJc w:val="left"/>
      <w:pPr>
        <w:ind w:left="3080" w:hanging="360"/>
      </w:pPr>
      <w:rPr>
        <w:rFonts w:hint="default"/>
        <w:lang w:val="en-US" w:eastAsia="en-US" w:bidi="ar-SA"/>
      </w:rPr>
    </w:lvl>
    <w:lvl w:ilvl="4" w:tplc="3DBA60CC">
      <w:numFmt w:val="bullet"/>
      <w:lvlText w:val="•"/>
      <w:lvlJc w:val="left"/>
      <w:pPr>
        <w:ind w:left="4080" w:hanging="360"/>
      </w:pPr>
      <w:rPr>
        <w:rFonts w:hint="default"/>
        <w:lang w:val="en-US" w:eastAsia="en-US" w:bidi="ar-SA"/>
      </w:rPr>
    </w:lvl>
    <w:lvl w:ilvl="5" w:tplc="FAEA9DCE">
      <w:numFmt w:val="bullet"/>
      <w:lvlText w:val="•"/>
      <w:lvlJc w:val="left"/>
      <w:pPr>
        <w:ind w:left="5080" w:hanging="360"/>
      </w:pPr>
      <w:rPr>
        <w:rFonts w:hint="default"/>
        <w:lang w:val="en-US" w:eastAsia="en-US" w:bidi="ar-SA"/>
      </w:rPr>
    </w:lvl>
    <w:lvl w:ilvl="6" w:tplc="9058F9DC">
      <w:numFmt w:val="bullet"/>
      <w:lvlText w:val="•"/>
      <w:lvlJc w:val="left"/>
      <w:pPr>
        <w:ind w:left="6080" w:hanging="360"/>
      </w:pPr>
      <w:rPr>
        <w:rFonts w:hint="default"/>
        <w:lang w:val="en-US" w:eastAsia="en-US" w:bidi="ar-SA"/>
      </w:rPr>
    </w:lvl>
    <w:lvl w:ilvl="7" w:tplc="1EB8FB2E">
      <w:numFmt w:val="bullet"/>
      <w:lvlText w:val="•"/>
      <w:lvlJc w:val="left"/>
      <w:pPr>
        <w:ind w:left="7080" w:hanging="360"/>
      </w:pPr>
      <w:rPr>
        <w:rFonts w:hint="default"/>
        <w:lang w:val="en-US" w:eastAsia="en-US" w:bidi="ar-SA"/>
      </w:rPr>
    </w:lvl>
    <w:lvl w:ilvl="8" w:tplc="E080217C">
      <w:numFmt w:val="bullet"/>
      <w:lvlText w:val="•"/>
      <w:lvlJc w:val="left"/>
      <w:pPr>
        <w:ind w:left="8080" w:hanging="360"/>
      </w:pPr>
      <w:rPr>
        <w:rFonts w:hint="default"/>
        <w:lang w:val="en-US" w:eastAsia="en-US" w:bidi="ar-SA"/>
      </w:rPr>
    </w:lvl>
  </w:abstractNum>
  <w:abstractNum w:abstractNumId="1" w15:restartNumberingAfterBreak="0">
    <w:nsid w:val="53A17F9D"/>
    <w:multiLevelType w:val="hybridMultilevel"/>
    <w:tmpl w:val="07EEB47E"/>
    <w:lvl w:ilvl="0" w:tplc="C8A28288">
      <w:start w:val="1"/>
      <w:numFmt w:val="decimal"/>
      <w:lvlText w:val="%1."/>
      <w:lvlJc w:val="left"/>
      <w:pPr>
        <w:ind w:left="628" w:hanging="269"/>
        <w:jc w:val="left"/>
      </w:pPr>
      <w:rPr>
        <w:rFonts w:ascii="Arial" w:eastAsia="Arial" w:hAnsi="Arial" w:cs="Arial" w:hint="default"/>
        <w:b/>
        <w:bCs/>
        <w:i w:val="0"/>
        <w:iCs w:val="0"/>
        <w:spacing w:val="0"/>
        <w:w w:val="99"/>
        <w:sz w:val="24"/>
        <w:szCs w:val="24"/>
        <w:lang w:val="en-US" w:eastAsia="en-US" w:bidi="ar-SA"/>
      </w:rPr>
    </w:lvl>
    <w:lvl w:ilvl="1" w:tplc="096A8E30">
      <w:numFmt w:val="bullet"/>
      <w:lvlText w:val=""/>
      <w:lvlJc w:val="left"/>
      <w:pPr>
        <w:ind w:left="720" w:hanging="360"/>
      </w:pPr>
      <w:rPr>
        <w:rFonts w:ascii="Symbol" w:eastAsia="Symbol" w:hAnsi="Symbol" w:cs="Symbol" w:hint="default"/>
        <w:b w:val="0"/>
        <w:bCs w:val="0"/>
        <w:i w:val="0"/>
        <w:iCs w:val="0"/>
        <w:spacing w:val="0"/>
        <w:w w:val="100"/>
        <w:sz w:val="24"/>
        <w:szCs w:val="24"/>
        <w:lang w:val="en-US" w:eastAsia="en-US" w:bidi="ar-SA"/>
      </w:rPr>
    </w:lvl>
    <w:lvl w:ilvl="2" w:tplc="577ECDC0">
      <w:numFmt w:val="bullet"/>
      <w:lvlText w:val="•"/>
      <w:lvlJc w:val="left"/>
      <w:pPr>
        <w:ind w:left="1760" w:hanging="360"/>
      </w:pPr>
      <w:rPr>
        <w:rFonts w:hint="default"/>
        <w:lang w:val="en-US" w:eastAsia="en-US" w:bidi="ar-SA"/>
      </w:rPr>
    </w:lvl>
    <w:lvl w:ilvl="3" w:tplc="E9B2EC4A">
      <w:numFmt w:val="bullet"/>
      <w:lvlText w:val="•"/>
      <w:lvlJc w:val="left"/>
      <w:pPr>
        <w:ind w:left="2800" w:hanging="360"/>
      </w:pPr>
      <w:rPr>
        <w:rFonts w:hint="default"/>
        <w:lang w:val="en-US" w:eastAsia="en-US" w:bidi="ar-SA"/>
      </w:rPr>
    </w:lvl>
    <w:lvl w:ilvl="4" w:tplc="8E827F26">
      <w:numFmt w:val="bullet"/>
      <w:lvlText w:val="•"/>
      <w:lvlJc w:val="left"/>
      <w:pPr>
        <w:ind w:left="3840" w:hanging="360"/>
      </w:pPr>
      <w:rPr>
        <w:rFonts w:hint="default"/>
        <w:lang w:val="en-US" w:eastAsia="en-US" w:bidi="ar-SA"/>
      </w:rPr>
    </w:lvl>
    <w:lvl w:ilvl="5" w:tplc="741E0016">
      <w:numFmt w:val="bullet"/>
      <w:lvlText w:val="•"/>
      <w:lvlJc w:val="left"/>
      <w:pPr>
        <w:ind w:left="4880" w:hanging="360"/>
      </w:pPr>
      <w:rPr>
        <w:rFonts w:hint="default"/>
        <w:lang w:val="en-US" w:eastAsia="en-US" w:bidi="ar-SA"/>
      </w:rPr>
    </w:lvl>
    <w:lvl w:ilvl="6" w:tplc="C5920374">
      <w:numFmt w:val="bullet"/>
      <w:lvlText w:val="•"/>
      <w:lvlJc w:val="left"/>
      <w:pPr>
        <w:ind w:left="5920" w:hanging="360"/>
      </w:pPr>
      <w:rPr>
        <w:rFonts w:hint="default"/>
        <w:lang w:val="en-US" w:eastAsia="en-US" w:bidi="ar-SA"/>
      </w:rPr>
    </w:lvl>
    <w:lvl w:ilvl="7" w:tplc="FCE21238">
      <w:numFmt w:val="bullet"/>
      <w:lvlText w:val="•"/>
      <w:lvlJc w:val="left"/>
      <w:pPr>
        <w:ind w:left="6960" w:hanging="360"/>
      </w:pPr>
      <w:rPr>
        <w:rFonts w:hint="default"/>
        <w:lang w:val="en-US" w:eastAsia="en-US" w:bidi="ar-SA"/>
      </w:rPr>
    </w:lvl>
    <w:lvl w:ilvl="8" w:tplc="6FBE420C">
      <w:numFmt w:val="bullet"/>
      <w:lvlText w:val="•"/>
      <w:lvlJc w:val="left"/>
      <w:pPr>
        <w:ind w:left="8000" w:hanging="360"/>
      </w:pPr>
      <w:rPr>
        <w:rFonts w:hint="default"/>
        <w:lang w:val="en-US" w:eastAsia="en-US" w:bidi="ar-SA"/>
      </w:rPr>
    </w:lvl>
  </w:abstractNum>
  <w:abstractNum w:abstractNumId="2" w15:restartNumberingAfterBreak="0">
    <w:nsid w:val="73710D12"/>
    <w:multiLevelType w:val="hybridMultilevel"/>
    <w:tmpl w:val="27F8BD7E"/>
    <w:lvl w:ilvl="0" w:tplc="10EC889A">
      <w:start w:val="1"/>
      <w:numFmt w:val="decimal"/>
      <w:lvlText w:val="%1)"/>
      <w:lvlJc w:val="left"/>
      <w:pPr>
        <w:ind w:left="1800" w:hanging="720"/>
        <w:jc w:val="right"/>
      </w:pPr>
      <w:rPr>
        <w:rFonts w:ascii="Arial" w:eastAsia="Arial" w:hAnsi="Arial" w:cs="Arial" w:hint="default"/>
        <w:b/>
        <w:bCs/>
        <w:i w:val="0"/>
        <w:iCs w:val="0"/>
        <w:spacing w:val="0"/>
        <w:w w:val="99"/>
        <w:sz w:val="24"/>
        <w:szCs w:val="24"/>
        <w:lang w:val="en-US" w:eastAsia="en-US" w:bidi="ar-SA"/>
      </w:rPr>
    </w:lvl>
    <w:lvl w:ilvl="1" w:tplc="FDD0D0DE">
      <w:numFmt w:val="bullet"/>
      <w:lvlText w:val=""/>
      <w:lvlJc w:val="left"/>
      <w:pPr>
        <w:ind w:left="1440" w:hanging="360"/>
      </w:pPr>
      <w:rPr>
        <w:rFonts w:ascii="Symbol" w:eastAsia="Symbol" w:hAnsi="Symbol" w:cs="Symbol" w:hint="default"/>
        <w:spacing w:val="0"/>
        <w:w w:val="100"/>
        <w:lang w:val="en-US" w:eastAsia="en-US" w:bidi="ar-SA"/>
      </w:rPr>
    </w:lvl>
    <w:lvl w:ilvl="2" w:tplc="757A5AB6">
      <w:numFmt w:val="bullet"/>
      <w:lvlText w:val="•"/>
      <w:lvlJc w:val="left"/>
      <w:pPr>
        <w:ind w:left="2720" w:hanging="360"/>
      </w:pPr>
      <w:rPr>
        <w:rFonts w:hint="default"/>
        <w:lang w:val="en-US" w:eastAsia="en-US" w:bidi="ar-SA"/>
      </w:rPr>
    </w:lvl>
    <w:lvl w:ilvl="3" w:tplc="66C62686">
      <w:numFmt w:val="bullet"/>
      <w:lvlText w:val="•"/>
      <w:lvlJc w:val="left"/>
      <w:pPr>
        <w:ind w:left="3640" w:hanging="360"/>
      </w:pPr>
      <w:rPr>
        <w:rFonts w:hint="default"/>
        <w:lang w:val="en-US" w:eastAsia="en-US" w:bidi="ar-SA"/>
      </w:rPr>
    </w:lvl>
    <w:lvl w:ilvl="4" w:tplc="4B2C5CA2">
      <w:numFmt w:val="bullet"/>
      <w:lvlText w:val="•"/>
      <w:lvlJc w:val="left"/>
      <w:pPr>
        <w:ind w:left="4560" w:hanging="360"/>
      </w:pPr>
      <w:rPr>
        <w:rFonts w:hint="default"/>
        <w:lang w:val="en-US" w:eastAsia="en-US" w:bidi="ar-SA"/>
      </w:rPr>
    </w:lvl>
    <w:lvl w:ilvl="5" w:tplc="1B18C622">
      <w:numFmt w:val="bullet"/>
      <w:lvlText w:val="•"/>
      <w:lvlJc w:val="left"/>
      <w:pPr>
        <w:ind w:left="5480" w:hanging="360"/>
      </w:pPr>
      <w:rPr>
        <w:rFonts w:hint="default"/>
        <w:lang w:val="en-US" w:eastAsia="en-US" w:bidi="ar-SA"/>
      </w:rPr>
    </w:lvl>
    <w:lvl w:ilvl="6" w:tplc="B0E82290">
      <w:numFmt w:val="bullet"/>
      <w:lvlText w:val="•"/>
      <w:lvlJc w:val="left"/>
      <w:pPr>
        <w:ind w:left="6400" w:hanging="360"/>
      </w:pPr>
      <w:rPr>
        <w:rFonts w:hint="default"/>
        <w:lang w:val="en-US" w:eastAsia="en-US" w:bidi="ar-SA"/>
      </w:rPr>
    </w:lvl>
    <w:lvl w:ilvl="7" w:tplc="57442536">
      <w:numFmt w:val="bullet"/>
      <w:lvlText w:val="•"/>
      <w:lvlJc w:val="left"/>
      <w:pPr>
        <w:ind w:left="7320" w:hanging="360"/>
      </w:pPr>
      <w:rPr>
        <w:rFonts w:hint="default"/>
        <w:lang w:val="en-US" w:eastAsia="en-US" w:bidi="ar-SA"/>
      </w:rPr>
    </w:lvl>
    <w:lvl w:ilvl="8" w:tplc="1040E5B0">
      <w:numFmt w:val="bullet"/>
      <w:lvlText w:val="•"/>
      <w:lvlJc w:val="left"/>
      <w:pPr>
        <w:ind w:left="8240" w:hanging="360"/>
      </w:pPr>
      <w:rPr>
        <w:rFonts w:hint="default"/>
        <w:lang w:val="en-US" w:eastAsia="en-US" w:bidi="ar-SA"/>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characterSpacingControl w:val="doNotCompress"/>
  <w:savePreviewPicture/>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5942"/>
    <w:rsid w:val="000B7C19"/>
    <w:rsid w:val="00145CDE"/>
    <w:rsid w:val="001A2BE4"/>
    <w:rsid w:val="00490704"/>
    <w:rsid w:val="00D159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BB337B2"/>
  <w15:docId w15:val="{C8C41C23-40D3-48FC-9376-79F9FA012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ind w:left="720"/>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before="219"/>
      <w:ind w:left="2376" w:right="2376"/>
      <w:jc w:val="center"/>
    </w:pPr>
    <w:rPr>
      <w:sz w:val="44"/>
      <w:szCs w:val="44"/>
      <w:u w:val="single" w:color="000000"/>
    </w:rPr>
  </w:style>
  <w:style w:type="paragraph" w:styleId="ListParagraph">
    <w:name w:val="List Paragraph"/>
    <w:basedOn w:val="Normal"/>
    <w:uiPriority w:val="1"/>
    <w:qFormat/>
    <w:pPr>
      <w:ind w:left="1080" w:hanging="360"/>
      <w:jc w:val="both"/>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mailto:admin@christtheking.cheshire.sch.uk" TargetMode="External"/><Relationship Id="rId13" Type="http://schemas.openxmlformats.org/officeDocument/2006/relationships/hyperlink" Target="mailto:admin@christtheking.sch.uk"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admin@christtheking.cheshire.sch.uk" TargetMode="External"/><Relationship Id="rId12" Type="http://schemas.openxmlformats.org/officeDocument/2006/relationships/image" Target="media/image3.jpeg"/><Relationship Id="rId17" Type="http://schemas.openxmlformats.org/officeDocument/2006/relationships/image" Target="media/image5.jpeg"/><Relationship Id="rId2" Type="http://schemas.openxmlformats.org/officeDocument/2006/relationships/styles" Target="styles.xml"/><Relationship Id="rId16" Type="http://schemas.openxmlformats.org/officeDocument/2006/relationships/image" Target="media/image4.jpe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cheshireeast.gov.uk/schools/admissions/fair-access-protocol.aspx" TargetMode="External"/><Relationship Id="rId5" Type="http://schemas.openxmlformats.org/officeDocument/2006/relationships/image" Target="media/image1.png"/><Relationship Id="rId15" Type="http://schemas.openxmlformats.org/officeDocument/2006/relationships/hyperlink" Target="https://www.christtheking.cheshire.sch.uk/page/?title=Policies&amp;pid=26%20" TargetMode="External"/><Relationship Id="rId10" Type="http://schemas.openxmlformats.org/officeDocument/2006/relationships/hyperlink" Target="https://www.cheshireeast.gov.uk/schools/admissions/in-year-applications.aspx"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mailto:admissions@cheshireeast.gov.uk" TargetMode="External"/><Relationship Id="rId14" Type="http://schemas.openxmlformats.org/officeDocument/2006/relationships/hyperlink" Target="mailto:admin@christtheking.cheshire.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14</Pages>
  <Words>3601</Words>
  <Characters>18366</Characters>
  <Application>Microsoft Office Word</Application>
  <DocSecurity>0</DocSecurity>
  <Lines>447</Lines>
  <Paragraphs>142</Paragraphs>
  <ScaleCrop>false</ScaleCrop>
  <Company/>
  <LinksUpToDate>false</LinksUpToDate>
  <CharactersWithSpaces>21825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Hannah McGuire</dc:creator>
  <cp:lastModifiedBy>Christ the King Primary Head</cp:lastModifiedBy>
  <cp:revision>2</cp:revision>
  <dcterms:created xsi:type="dcterms:W3CDTF">2025-03-28T07:51:00Z</dcterms:created>
  <dcterms:modified xsi:type="dcterms:W3CDTF">2025-03-28T07:51:00Z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2024-02-01T00:00:00Z</vt:filetime>
  </property>
  <property fmtid="{D5CDD505-2E9C-101B-9397-08002B2CF9AE}" pid="3" name="Creator">
    <vt:lpwstr>Microsoft® Word 2016</vt:lpwstr>
  </property>
  <property fmtid="{D5CDD505-2E9C-101B-9397-08002B2CF9AE}" pid="4" name="LastSaved">
    <vt:filetime>2025-02-20T00:00:00Z</vt:filetime>
  </property>
  <property fmtid="{D5CDD505-2E9C-101B-9397-08002B2CF9AE}" pid="5" name="Producer">
    <vt:lpwstr>3-Heights(TM) PDF Security Shell 4.8.25.2 (http://www.pdf-tools.com)</vt:lpwstr>
  </property>
  <property fmtid="{D5CDD505-2E9C-101B-9397-08002B2CF9AE}" pid="6" name="GrammarlyDocumentId">
    <vt:lpwstr>f12956de1e06edce97720ba525ea797d1d65aee25f95b968ffb68e24de297847</vt:lpwstr>
  </property>
</Properties>
</file>