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B0580" w14:textId="543DCB4A" w:rsidR="00322022" w:rsidRPr="00083CDA" w:rsidRDefault="009F45A3" w:rsidP="00C93986">
      <w:pPr>
        <w:widowControl w:val="0"/>
        <w:overflowPunct w:val="0"/>
        <w:autoSpaceDE w:val="0"/>
        <w:autoSpaceDN w:val="0"/>
        <w:adjustRightInd w:val="0"/>
        <w:spacing w:after="240" w:line="240" w:lineRule="auto"/>
        <w:jc w:val="center"/>
        <w:textAlignment w:val="baseline"/>
        <w:rPr>
          <w:rFonts w:eastAsia="Times New Roman" w:cstheme="minorHAnsi"/>
          <w:i/>
          <w:iCs/>
          <w:sz w:val="32"/>
          <w:szCs w:val="32"/>
        </w:rPr>
      </w:pPr>
      <w:r w:rsidRPr="00083CDA">
        <w:rPr>
          <w:rFonts w:eastAsia="Times New Roman" w:cstheme="minorHAnsi"/>
          <w:noProof/>
          <w:sz w:val="24"/>
          <w:szCs w:val="24"/>
          <w:lang w:eastAsia="en-GB"/>
        </w:rPr>
        <w:drawing>
          <wp:anchor distT="0" distB="0" distL="114300" distR="114300" simplePos="0" relativeHeight="251684864" behindDoc="1" locked="0" layoutInCell="1" allowOverlap="1" wp14:anchorId="50B6AD88" wp14:editId="084B3098">
            <wp:simplePos x="0" y="0"/>
            <wp:positionH relativeFrom="column">
              <wp:posOffset>1791592</wp:posOffset>
            </wp:positionH>
            <wp:positionV relativeFrom="paragraph">
              <wp:posOffset>1643328</wp:posOffset>
            </wp:positionV>
            <wp:extent cx="2174240" cy="2045335"/>
            <wp:effectExtent l="0" t="0" r="0" b="0"/>
            <wp:wrapTight wrapText="bothSides">
              <wp:wrapPolygon edited="0">
                <wp:start x="0" y="0"/>
                <wp:lineTo x="0" y="21459"/>
                <wp:lineTo x="21449" y="21459"/>
                <wp:lineTo x="21449" y="0"/>
                <wp:lineTo x="0" y="0"/>
              </wp:wrapPolygon>
            </wp:wrapTight>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4240" cy="20453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3986" w:rsidRPr="00083CDA">
        <w:rPr>
          <w:rFonts w:eastAsia="Times New Roman" w:cstheme="minorHAnsi"/>
          <w:noProof/>
          <w:sz w:val="20"/>
          <w:szCs w:val="20"/>
          <w:lang w:eastAsia="en-GB"/>
        </w:rPr>
        <w:drawing>
          <wp:inline distT="0" distB="0" distL="0" distR="0" wp14:anchorId="790E1598" wp14:editId="2C5F6773">
            <wp:extent cx="1212215" cy="1562735"/>
            <wp:effectExtent l="0" t="0" r="6985" b="0"/>
            <wp:docPr id="1" name="Picture 1" descr="christ-the-king-logo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the-king-logo we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12215" cy="1562735"/>
                    </a:xfrm>
                    <a:prstGeom prst="rect">
                      <a:avLst/>
                    </a:prstGeom>
                    <a:noFill/>
                    <a:ln>
                      <a:noFill/>
                    </a:ln>
                  </pic:spPr>
                </pic:pic>
              </a:graphicData>
            </a:graphic>
          </wp:inline>
        </w:drawing>
      </w:r>
    </w:p>
    <w:p w14:paraId="0B2C2DB9" w14:textId="551CFDB4" w:rsidR="009F45A3" w:rsidRPr="009F45A3" w:rsidRDefault="009F45A3" w:rsidP="009F45A3">
      <w:pPr>
        <w:spacing w:after="0" w:line="240" w:lineRule="auto"/>
        <w:rPr>
          <w:rFonts w:eastAsia="Times New Roman" w:cstheme="minorHAnsi"/>
          <w:sz w:val="24"/>
          <w:szCs w:val="24"/>
          <w:lang w:eastAsia="en-GB"/>
        </w:rPr>
      </w:pPr>
      <w:bookmarkStart w:id="0" w:name="_Hlk57055686"/>
      <w:bookmarkEnd w:id="0"/>
    </w:p>
    <w:p w14:paraId="4CFBAADC" w14:textId="3682FCFF" w:rsidR="00E46E47" w:rsidRPr="00E46E47" w:rsidRDefault="00E46E47" w:rsidP="00E46E47">
      <w:pPr>
        <w:spacing w:after="0" w:line="240" w:lineRule="auto"/>
        <w:rPr>
          <w:rFonts w:eastAsia="Times New Roman" w:cstheme="minorHAnsi"/>
          <w:sz w:val="24"/>
          <w:szCs w:val="24"/>
          <w:lang w:eastAsia="en-GB"/>
        </w:rPr>
      </w:pPr>
    </w:p>
    <w:p w14:paraId="6FF7EC0B" w14:textId="61ACBB1C" w:rsidR="00C93986" w:rsidRPr="00083CDA" w:rsidRDefault="00C93986" w:rsidP="00123265">
      <w:pPr>
        <w:overflowPunct w:val="0"/>
        <w:autoSpaceDE w:val="0"/>
        <w:autoSpaceDN w:val="0"/>
        <w:adjustRightInd w:val="0"/>
        <w:spacing w:after="0" w:line="240" w:lineRule="auto"/>
        <w:textAlignment w:val="baseline"/>
        <w:outlineLvl w:val="0"/>
        <w:rPr>
          <w:rFonts w:eastAsia="Times New Roman" w:cstheme="minorHAnsi"/>
          <w:i/>
          <w:iCs/>
          <w:sz w:val="32"/>
          <w:szCs w:val="32"/>
        </w:rPr>
      </w:pPr>
    </w:p>
    <w:p w14:paraId="3A930A39" w14:textId="00BC390F" w:rsidR="009F45A3" w:rsidRPr="00083CDA" w:rsidRDefault="009F45A3" w:rsidP="00123265">
      <w:pPr>
        <w:overflowPunct w:val="0"/>
        <w:autoSpaceDE w:val="0"/>
        <w:autoSpaceDN w:val="0"/>
        <w:adjustRightInd w:val="0"/>
        <w:spacing w:after="0" w:line="240" w:lineRule="auto"/>
        <w:textAlignment w:val="baseline"/>
        <w:outlineLvl w:val="0"/>
        <w:rPr>
          <w:rFonts w:eastAsia="Times New Roman" w:cstheme="minorHAnsi"/>
          <w:i/>
          <w:iCs/>
          <w:sz w:val="32"/>
          <w:szCs w:val="32"/>
        </w:rPr>
      </w:pPr>
    </w:p>
    <w:p w14:paraId="4FE598F0" w14:textId="36291AA3" w:rsidR="009F45A3" w:rsidRPr="00083CDA" w:rsidRDefault="009F45A3" w:rsidP="00123265">
      <w:pPr>
        <w:overflowPunct w:val="0"/>
        <w:autoSpaceDE w:val="0"/>
        <w:autoSpaceDN w:val="0"/>
        <w:adjustRightInd w:val="0"/>
        <w:spacing w:after="0" w:line="240" w:lineRule="auto"/>
        <w:textAlignment w:val="baseline"/>
        <w:outlineLvl w:val="0"/>
        <w:rPr>
          <w:rFonts w:eastAsia="Times New Roman" w:cstheme="minorHAnsi"/>
          <w:i/>
          <w:iCs/>
          <w:sz w:val="32"/>
          <w:szCs w:val="32"/>
        </w:rPr>
      </w:pPr>
    </w:p>
    <w:p w14:paraId="61EFB049" w14:textId="434ACEE4" w:rsidR="009F45A3" w:rsidRPr="00083CDA" w:rsidRDefault="009F45A3" w:rsidP="00123265">
      <w:pPr>
        <w:overflowPunct w:val="0"/>
        <w:autoSpaceDE w:val="0"/>
        <w:autoSpaceDN w:val="0"/>
        <w:adjustRightInd w:val="0"/>
        <w:spacing w:after="0" w:line="240" w:lineRule="auto"/>
        <w:textAlignment w:val="baseline"/>
        <w:outlineLvl w:val="0"/>
        <w:rPr>
          <w:rFonts w:eastAsia="Times New Roman" w:cstheme="minorHAnsi"/>
          <w:i/>
          <w:iCs/>
          <w:sz w:val="32"/>
          <w:szCs w:val="32"/>
        </w:rPr>
      </w:pPr>
    </w:p>
    <w:p w14:paraId="27EFC9A9" w14:textId="15DDF3FF" w:rsidR="009F45A3" w:rsidRPr="00083CDA" w:rsidRDefault="009F45A3" w:rsidP="00123265">
      <w:pPr>
        <w:overflowPunct w:val="0"/>
        <w:autoSpaceDE w:val="0"/>
        <w:autoSpaceDN w:val="0"/>
        <w:adjustRightInd w:val="0"/>
        <w:spacing w:after="0" w:line="240" w:lineRule="auto"/>
        <w:textAlignment w:val="baseline"/>
        <w:outlineLvl w:val="0"/>
        <w:rPr>
          <w:rFonts w:eastAsia="Times New Roman" w:cstheme="minorHAnsi"/>
          <w:i/>
          <w:iCs/>
          <w:sz w:val="32"/>
          <w:szCs w:val="32"/>
        </w:rPr>
      </w:pPr>
    </w:p>
    <w:p w14:paraId="7EE63082" w14:textId="77777777" w:rsidR="009F45A3" w:rsidRPr="00083CDA" w:rsidRDefault="009F45A3" w:rsidP="00123265">
      <w:pPr>
        <w:overflowPunct w:val="0"/>
        <w:autoSpaceDE w:val="0"/>
        <w:autoSpaceDN w:val="0"/>
        <w:adjustRightInd w:val="0"/>
        <w:spacing w:after="0" w:line="240" w:lineRule="auto"/>
        <w:textAlignment w:val="baseline"/>
        <w:outlineLvl w:val="0"/>
        <w:rPr>
          <w:rFonts w:eastAsia="Times New Roman" w:cstheme="minorHAnsi"/>
          <w:i/>
          <w:iCs/>
          <w:sz w:val="32"/>
          <w:szCs w:val="32"/>
        </w:rPr>
      </w:pPr>
    </w:p>
    <w:p w14:paraId="79BC96F4" w14:textId="77777777" w:rsidR="009F45A3" w:rsidRPr="00083CDA" w:rsidRDefault="009F45A3" w:rsidP="00123265">
      <w:pPr>
        <w:overflowPunct w:val="0"/>
        <w:autoSpaceDE w:val="0"/>
        <w:autoSpaceDN w:val="0"/>
        <w:adjustRightInd w:val="0"/>
        <w:spacing w:after="0" w:line="240" w:lineRule="auto"/>
        <w:textAlignment w:val="baseline"/>
        <w:outlineLvl w:val="0"/>
        <w:rPr>
          <w:rFonts w:eastAsia="Times New Roman" w:cstheme="minorHAnsi"/>
          <w:i/>
          <w:iCs/>
          <w:sz w:val="32"/>
          <w:szCs w:val="32"/>
        </w:rPr>
      </w:pPr>
    </w:p>
    <w:p w14:paraId="2B711945" w14:textId="104F66DC" w:rsidR="00C93986" w:rsidRPr="00083CDA" w:rsidRDefault="00C93986" w:rsidP="00C93986">
      <w:pPr>
        <w:overflowPunct w:val="0"/>
        <w:autoSpaceDE w:val="0"/>
        <w:autoSpaceDN w:val="0"/>
        <w:adjustRightInd w:val="0"/>
        <w:spacing w:after="0" w:line="240" w:lineRule="auto"/>
        <w:jc w:val="center"/>
        <w:textAlignment w:val="baseline"/>
        <w:outlineLvl w:val="0"/>
        <w:rPr>
          <w:rFonts w:eastAsia="Times New Roman" w:cstheme="minorHAnsi"/>
          <w:b/>
          <w:bCs/>
          <w:sz w:val="44"/>
          <w:szCs w:val="44"/>
        </w:rPr>
      </w:pPr>
      <w:r w:rsidRPr="00083CDA">
        <w:rPr>
          <w:rFonts w:eastAsia="Times New Roman" w:cstheme="minorHAnsi"/>
          <w:b/>
          <w:bCs/>
          <w:sz w:val="44"/>
          <w:szCs w:val="44"/>
        </w:rPr>
        <w:t>Christ the King Catholic and Church of England Curriculum Policy</w:t>
      </w:r>
    </w:p>
    <w:p w14:paraId="5129B37A" w14:textId="47D739F1" w:rsidR="00C93986" w:rsidRPr="00083CDA" w:rsidRDefault="00C93986" w:rsidP="00C93986">
      <w:pPr>
        <w:overflowPunct w:val="0"/>
        <w:autoSpaceDE w:val="0"/>
        <w:autoSpaceDN w:val="0"/>
        <w:adjustRightInd w:val="0"/>
        <w:spacing w:after="0" w:line="240" w:lineRule="auto"/>
        <w:jc w:val="center"/>
        <w:textAlignment w:val="baseline"/>
        <w:outlineLvl w:val="0"/>
        <w:rPr>
          <w:rFonts w:eastAsia="Times New Roman" w:cstheme="minorHAnsi"/>
          <w:sz w:val="44"/>
          <w:szCs w:val="44"/>
          <w:u w:val="single"/>
        </w:rPr>
      </w:pPr>
    </w:p>
    <w:p w14:paraId="26D6BE99" w14:textId="6F5CA105" w:rsidR="00C93986" w:rsidRPr="00083CDA" w:rsidRDefault="00083CDA" w:rsidP="00C93986">
      <w:pPr>
        <w:overflowPunct w:val="0"/>
        <w:autoSpaceDE w:val="0"/>
        <w:autoSpaceDN w:val="0"/>
        <w:adjustRightInd w:val="0"/>
        <w:spacing w:after="0" w:line="240" w:lineRule="auto"/>
        <w:jc w:val="center"/>
        <w:textAlignment w:val="baseline"/>
        <w:outlineLvl w:val="0"/>
        <w:rPr>
          <w:rFonts w:eastAsia="Times New Roman" w:cstheme="minorHAnsi"/>
          <w:sz w:val="44"/>
          <w:szCs w:val="44"/>
        </w:rPr>
      </w:pPr>
      <w:r w:rsidRPr="00083CDA">
        <w:rPr>
          <w:rFonts w:eastAsia="Times New Roman" w:cstheme="minorHAnsi"/>
          <w:sz w:val="44"/>
          <w:szCs w:val="44"/>
        </w:rPr>
        <w:t>Geography</w:t>
      </w:r>
    </w:p>
    <w:p w14:paraId="25A48AF7" w14:textId="77777777" w:rsidR="00C93986" w:rsidRPr="00083CDA" w:rsidRDefault="00C93986" w:rsidP="00C93986">
      <w:pPr>
        <w:overflowPunct w:val="0"/>
        <w:autoSpaceDE w:val="0"/>
        <w:autoSpaceDN w:val="0"/>
        <w:adjustRightInd w:val="0"/>
        <w:spacing w:after="0" w:line="240" w:lineRule="auto"/>
        <w:jc w:val="center"/>
        <w:textAlignment w:val="baseline"/>
        <w:outlineLvl w:val="0"/>
        <w:rPr>
          <w:rFonts w:eastAsia="Times New Roman" w:cstheme="minorHAnsi"/>
          <w:i/>
          <w:iCs/>
          <w:sz w:val="32"/>
          <w:szCs w:val="32"/>
        </w:rPr>
      </w:pPr>
    </w:p>
    <w:p w14:paraId="7D1D7FDA" w14:textId="3473E56C" w:rsidR="00C93986" w:rsidRPr="00083CDA" w:rsidRDefault="00C93986" w:rsidP="00123265">
      <w:pPr>
        <w:overflowPunct w:val="0"/>
        <w:autoSpaceDE w:val="0"/>
        <w:autoSpaceDN w:val="0"/>
        <w:adjustRightInd w:val="0"/>
        <w:spacing w:after="0" w:line="240" w:lineRule="auto"/>
        <w:jc w:val="right"/>
        <w:textAlignment w:val="baseline"/>
        <w:outlineLvl w:val="0"/>
        <w:rPr>
          <w:rFonts w:eastAsia="Times New Roman" w:cstheme="minorHAnsi"/>
          <w:i/>
          <w:iCs/>
          <w:sz w:val="28"/>
          <w:szCs w:val="28"/>
        </w:rPr>
      </w:pPr>
      <w:r w:rsidRPr="00083CDA">
        <w:rPr>
          <w:rFonts w:eastAsia="Times New Roman" w:cstheme="minorHAnsi"/>
          <w:i/>
          <w:iCs/>
          <w:sz w:val="28"/>
          <w:szCs w:val="28"/>
        </w:rPr>
        <w:t>I have come that they may have life and have it to the full (John10:10)</w:t>
      </w:r>
    </w:p>
    <w:p w14:paraId="32BEEFD2" w14:textId="77777777" w:rsidR="00322022" w:rsidRPr="00083CDA" w:rsidRDefault="00322022" w:rsidP="00322022">
      <w:pPr>
        <w:overflowPunct w:val="0"/>
        <w:autoSpaceDE w:val="0"/>
        <w:autoSpaceDN w:val="0"/>
        <w:adjustRightInd w:val="0"/>
        <w:spacing w:after="0" w:line="240" w:lineRule="auto"/>
        <w:jc w:val="both"/>
        <w:textAlignment w:val="baseline"/>
        <w:rPr>
          <w:rFonts w:eastAsia="Times New Roman" w:cstheme="minorHAnsi"/>
          <w:sz w:val="32"/>
          <w:szCs w:val="20"/>
          <w:u w:val="single"/>
        </w:rPr>
      </w:pPr>
    </w:p>
    <w:p w14:paraId="3E56D5BB" w14:textId="6EBF8A3C" w:rsidR="007F3F32" w:rsidRPr="00083CDA" w:rsidRDefault="007F3F32">
      <w:pPr>
        <w:rPr>
          <w:rFonts w:cstheme="minorHAnsi"/>
        </w:rPr>
      </w:pPr>
    </w:p>
    <w:p w14:paraId="2E4336AB" w14:textId="1927FE6A" w:rsidR="009F45A3" w:rsidRPr="00083CDA" w:rsidRDefault="00C93986">
      <w:pPr>
        <w:rPr>
          <w:rFonts w:cstheme="minorHAnsi"/>
          <w:b/>
          <w:bCs/>
          <w:sz w:val="24"/>
          <w:szCs w:val="24"/>
        </w:rPr>
      </w:pPr>
      <w:r w:rsidRPr="00083CDA">
        <w:rPr>
          <w:rFonts w:cstheme="minorHAnsi"/>
          <w:b/>
          <w:bCs/>
          <w:sz w:val="24"/>
          <w:szCs w:val="24"/>
        </w:rPr>
        <w:t>CURRICULUM AIMS</w:t>
      </w:r>
    </w:p>
    <w:p w14:paraId="3E72DC1C" w14:textId="5A68AA81" w:rsidR="00C93986" w:rsidRPr="00083CDA" w:rsidRDefault="00C93986">
      <w:pPr>
        <w:rPr>
          <w:rFonts w:cstheme="minorHAnsi"/>
          <w:sz w:val="24"/>
          <w:szCs w:val="24"/>
        </w:rPr>
      </w:pPr>
      <w:r w:rsidRPr="00083CDA">
        <w:rPr>
          <w:rFonts w:cstheme="minorHAnsi"/>
          <w:sz w:val="24"/>
          <w:szCs w:val="24"/>
        </w:rPr>
        <w:t xml:space="preserve">At Christ the King, we shape our curriculum so that all pupils are provided with high quality teaching and learning, with Jesus Christ at the centre of all we do.  We aim to </w:t>
      </w:r>
      <w:r w:rsidR="001F714B" w:rsidRPr="00083CDA">
        <w:rPr>
          <w:rFonts w:cstheme="minorHAnsi"/>
          <w:sz w:val="24"/>
          <w:szCs w:val="24"/>
        </w:rPr>
        <w:t>inspire our learners to feel empowered and able to become responsible citizens in the community and the wider world, whilst motivating them to aspire and achieve the highest standard.</w:t>
      </w:r>
    </w:p>
    <w:p w14:paraId="0109439F" w14:textId="77777777" w:rsidR="00D14EC6" w:rsidRPr="00083CDA" w:rsidRDefault="00D14EC6">
      <w:pPr>
        <w:rPr>
          <w:rFonts w:cstheme="minorHAnsi"/>
          <w:sz w:val="24"/>
          <w:szCs w:val="24"/>
        </w:rPr>
      </w:pPr>
      <w:r w:rsidRPr="00083CDA">
        <w:rPr>
          <w:rFonts w:cstheme="minorHAnsi"/>
          <w:sz w:val="24"/>
          <w:szCs w:val="24"/>
        </w:rPr>
        <w:t xml:space="preserve">We aim to </w:t>
      </w:r>
    </w:p>
    <w:p w14:paraId="369822CC" w14:textId="77777777" w:rsidR="00D14EC6" w:rsidRPr="00083CDA" w:rsidRDefault="00D14EC6" w:rsidP="00D14EC6">
      <w:pPr>
        <w:pStyle w:val="ListParagraph"/>
        <w:numPr>
          <w:ilvl w:val="0"/>
          <w:numId w:val="1"/>
        </w:numPr>
        <w:rPr>
          <w:rFonts w:cstheme="minorHAnsi"/>
          <w:sz w:val="24"/>
          <w:szCs w:val="24"/>
        </w:rPr>
      </w:pPr>
      <w:r w:rsidRPr="00083CDA">
        <w:rPr>
          <w:rFonts w:cstheme="minorHAnsi"/>
          <w:sz w:val="24"/>
          <w:szCs w:val="24"/>
        </w:rPr>
        <w:t>provide a Christian education based on the life and teaching of Jesus Christ, in which the Gospel values underpin all aspects of school life</w:t>
      </w:r>
    </w:p>
    <w:p w14:paraId="7C61F2DF" w14:textId="4B27DA8E" w:rsidR="001F714B" w:rsidRPr="00083CDA" w:rsidRDefault="00D14EC6" w:rsidP="00D14EC6">
      <w:pPr>
        <w:pStyle w:val="ListParagraph"/>
        <w:numPr>
          <w:ilvl w:val="0"/>
          <w:numId w:val="1"/>
        </w:numPr>
        <w:rPr>
          <w:rFonts w:cstheme="minorHAnsi"/>
          <w:sz w:val="24"/>
          <w:szCs w:val="24"/>
        </w:rPr>
      </w:pPr>
      <w:r w:rsidRPr="00083CDA">
        <w:rPr>
          <w:rFonts w:cstheme="minorHAnsi"/>
          <w:sz w:val="24"/>
          <w:szCs w:val="24"/>
        </w:rPr>
        <w:t>embed o</w:t>
      </w:r>
      <w:r w:rsidR="001F714B" w:rsidRPr="00083CDA">
        <w:rPr>
          <w:rFonts w:cstheme="minorHAnsi"/>
          <w:sz w:val="24"/>
          <w:szCs w:val="24"/>
        </w:rPr>
        <w:t xml:space="preserve">ur </w:t>
      </w:r>
      <w:r w:rsidRPr="00083CDA">
        <w:rPr>
          <w:rFonts w:cstheme="minorHAnsi"/>
          <w:sz w:val="24"/>
          <w:szCs w:val="24"/>
        </w:rPr>
        <w:t xml:space="preserve">core </w:t>
      </w:r>
      <w:r w:rsidR="001F714B" w:rsidRPr="00083CDA">
        <w:rPr>
          <w:rFonts w:cstheme="minorHAnsi"/>
          <w:sz w:val="24"/>
          <w:szCs w:val="24"/>
        </w:rPr>
        <w:t>Christian values at the heart of our curriculum</w:t>
      </w:r>
    </w:p>
    <w:p w14:paraId="3816D1A8" w14:textId="0F91BEC5" w:rsidR="00D14EC6" w:rsidRPr="00083CDA" w:rsidRDefault="00D14EC6" w:rsidP="00D14EC6">
      <w:pPr>
        <w:pStyle w:val="ListParagraph"/>
        <w:numPr>
          <w:ilvl w:val="0"/>
          <w:numId w:val="1"/>
        </w:numPr>
        <w:rPr>
          <w:rFonts w:cstheme="minorHAnsi"/>
          <w:sz w:val="24"/>
          <w:szCs w:val="24"/>
        </w:rPr>
      </w:pPr>
      <w:r w:rsidRPr="00083CDA">
        <w:rPr>
          <w:rFonts w:cstheme="minorHAnsi"/>
          <w:sz w:val="24"/>
          <w:szCs w:val="24"/>
        </w:rPr>
        <w:lastRenderedPageBreak/>
        <w:t>provide a nurturing environment in which the dignity of each person as a child of God is recognised and developed; and to promote the full potential of each child through a curriculum which develops spiritual, academic, creative, social and emotional growth</w:t>
      </w:r>
    </w:p>
    <w:p w14:paraId="65505718" w14:textId="6508DA0C" w:rsidR="00D14EC6" w:rsidRPr="00083CDA" w:rsidRDefault="00D14EC6" w:rsidP="00D14EC6">
      <w:pPr>
        <w:pStyle w:val="ListParagraph"/>
        <w:numPr>
          <w:ilvl w:val="0"/>
          <w:numId w:val="1"/>
        </w:numPr>
        <w:rPr>
          <w:rFonts w:cstheme="minorHAnsi"/>
          <w:sz w:val="24"/>
          <w:szCs w:val="24"/>
        </w:rPr>
      </w:pPr>
      <w:r w:rsidRPr="00083CDA">
        <w:rPr>
          <w:rFonts w:cstheme="minorHAnsi"/>
          <w:sz w:val="24"/>
          <w:szCs w:val="24"/>
        </w:rPr>
        <w:t>provide a curriculum which is enriching and challenging, where pupils experience the opportunity to learn in a wide range of contexts.</w:t>
      </w:r>
    </w:p>
    <w:p w14:paraId="2A0613D8" w14:textId="02FCBFD7" w:rsidR="00D14EC6" w:rsidRPr="00083CDA" w:rsidRDefault="00D14EC6" w:rsidP="00D14EC6">
      <w:pPr>
        <w:jc w:val="center"/>
        <w:rPr>
          <w:rFonts w:cstheme="minorHAnsi"/>
          <w:sz w:val="24"/>
          <w:szCs w:val="24"/>
        </w:rPr>
      </w:pPr>
      <w:r w:rsidRPr="00083CDA">
        <w:rPr>
          <w:rFonts w:cstheme="minorHAnsi"/>
          <w:noProof/>
          <w:sz w:val="24"/>
          <w:szCs w:val="24"/>
          <w:lang w:eastAsia="en-GB"/>
        </w:rPr>
        <mc:AlternateContent>
          <mc:Choice Requires="wps">
            <w:drawing>
              <wp:anchor distT="0" distB="0" distL="114300" distR="114300" simplePos="0" relativeHeight="251663360" behindDoc="0" locked="0" layoutInCell="1" allowOverlap="1" wp14:anchorId="6902EC45" wp14:editId="472CF818">
                <wp:simplePos x="0" y="0"/>
                <wp:positionH relativeFrom="column">
                  <wp:posOffset>3037252</wp:posOffset>
                </wp:positionH>
                <wp:positionV relativeFrom="paragraph">
                  <wp:posOffset>310815</wp:posOffset>
                </wp:positionV>
                <wp:extent cx="1800860" cy="845185"/>
                <wp:effectExtent l="19050" t="0" r="46990" b="488315"/>
                <wp:wrapNone/>
                <wp:docPr id="9" name="Thought Bubble: Cloud 9"/>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40473"/>
                            <a:gd name="adj2" fmla="val 102306"/>
                          </a:avLst>
                        </a:prstGeom>
                        <a:solidFill>
                          <a:srgbClr val="5B9BD5"/>
                        </a:solidFill>
                        <a:ln w="12700" cap="flat" cmpd="sng" algn="ctr">
                          <a:solidFill>
                            <a:srgbClr val="5B9BD5">
                              <a:shade val="50000"/>
                            </a:srgbClr>
                          </a:solidFill>
                          <a:prstDash val="solid"/>
                          <a:miter lim="800000"/>
                        </a:ln>
                        <a:effectLst/>
                      </wps:spPr>
                      <wps:txbx>
                        <w:txbxContent>
                          <w:p w14:paraId="5F3B031C" w14:textId="02BB1A4A"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Creativity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02EC45"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9" o:spid="_x0000_s1026" type="#_x0000_t106" style="position:absolute;left:0;text-align:left;margin-left:239.15pt;margin-top:24.45pt;width:141.8pt;height:6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SzXtQIAAIQFAAAOAAAAZHJzL2Uyb0RvYy54bWysVEtPGzEQvlfqf7B8h92EBJKIDQqJqCqh&#10;ggQV54nX+6j8qu1Nlv76jr1OCC2nqnvwznjG8/jmcX3TS0F23LpWq4KOznNKuGK6bFVd0O/Pd2cz&#10;SpwHVYLQihf0lTt6s/z86XpvFnysGy1KbgkaUW6xNwVtvDeLLHOs4RLcuTZcobDSVoJH1tZZaWGP&#10;1qXIxnl+me21LY3VjDuHt5tBSJfRflVx5h+qynFPREExNh9PG89tOLPlNSxqC6ZpWQoD/iEKCa1C&#10;p0dTG/BAOtv+ZUq2zGqnK3/OtMx0VbWMxxwwm1H+RzZPDRgec0FwnDnC5P6fWfZt92hJWxZ0TokC&#10;iSV6bnRXN57cdtut4AuyFroryTxAtTdugS+ezKNNnEMy5N1XVoY/ZkT6CO/rEV7ee8LwcjTL89kl&#10;VoGhbDaZjmbTYDR7e22s81+4liQQBWXB8xoE/nxEF3b3zkeYyxQslD9GlFRSYNV2IMjZJJ9cXaSy&#10;niiNT5VG+fgiv0y+k02M4uA9OHBatOVdK0RkbL1dC0vQQUGnt/PbzSHwd2pCkT1mOb7KQ46A3VwJ&#10;8EhKg/g6VVMCosYxYd7GdN69dh84ic4bKHlyneOXwk7qEb53dkIWG3DN8CSKBjhk63HURCsR/GDo&#10;YEmo4IbHYUF4Q0VCnYfKBsr32z6Ve6vLV+wXq4dBcobdtejvHpx/BIs1wMxxG/gHPCqhEQ6dKEoa&#10;bX99dB/0saFRSskeJxGh+tmB5ZSIrwpbfT6aTMLoRmYyvRojY08l21OJ6uRaY5mwKzC6SAZ9Lw5k&#10;ZbV8waWxCl5RBIqh76EoiVn7YUPg2mF8tYpqOK4G/L16MiwYD5AFpJ/7F7Am9avHTv+mD1MLi9ha&#10;Q4e/6YaXSq86r6v2CPaAa0IeRz2WNa2lsEtO+aj1tjyXvwEAAP//AwBQSwMEFAAGAAgAAAAhAMeI&#10;M0rgAAAADwEAAA8AAABkcnMvZG93bnJldi54bWxMT01PwzAMvSPxHyJP4sbSbtCFrumEQFxhjIlz&#10;1rhNR5NUSbaVf485wcV6lp/fR7WZ7MDOGGLvnYR8ngFD13jdu07C/uPlVgCLSTmtBu9QwjdG2NTX&#10;V5Uqtb+4dzzvUsdIxMVSSTApjSXnsTFoVZz7ER3dWh+sSrSGjuugLiRuB77IsoJb1TtyMGrEJ4PN&#10;1+5kJYz7vvhUAVu9fdu+3h+FaZe5kfJmNj2vaTyugSWc0t8H/Hag/FBTsIM/OR3ZIOFuJZZEJSAe&#10;gBFhVeQEDsQUiwx4XfH/PeofAAAA//8DAFBLAQItABQABgAIAAAAIQC2gziS/gAAAOEBAAATAAAA&#10;AAAAAAAAAAAAAAAAAABbQ29udGVudF9UeXBlc10ueG1sUEsBAi0AFAAGAAgAAAAhADj9If/WAAAA&#10;lAEAAAsAAAAAAAAAAAAAAAAALwEAAF9yZWxzLy5yZWxzUEsBAi0AFAAGAAgAAAAhAPfhLNe1AgAA&#10;hAUAAA4AAAAAAAAAAAAAAAAALgIAAGRycy9lMm9Eb2MueG1sUEsBAi0AFAAGAAgAAAAhAMeIM0rg&#10;AAAADwEAAA8AAAAAAAAAAAAAAAAADwUAAGRycy9kb3ducmV2LnhtbFBLBQYAAAAABAAEAPMAAAAc&#10;BgAAAAA=&#10;" adj="2058,32898" fillcolor="#5b9bd5" strokecolor="#41719c" strokeweight="1pt">
                <v:stroke joinstyle="miter"/>
                <v:textbox>
                  <w:txbxContent>
                    <w:p w14:paraId="5F3B031C" w14:textId="02BB1A4A"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Creativity</w:t>
                      </w:r>
                    </w:p>
                  </w:txbxContent>
                </v:textbox>
              </v:shape>
            </w:pict>
          </mc:Fallback>
        </mc:AlternateContent>
      </w:r>
    </w:p>
    <w:p w14:paraId="541E5F5C" w14:textId="7B5000BC" w:rsidR="00D14EC6" w:rsidRPr="00083CDA" w:rsidRDefault="00D14EC6" w:rsidP="00D14EC6">
      <w:pPr>
        <w:jc w:val="center"/>
        <w:rPr>
          <w:rFonts w:cstheme="minorHAnsi"/>
          <w:sz w:val="24"/>
          <w:szCs w:val="24"/>
        </w:rPr>
      </w:pPr>
      <w:r w:rsidRPr="00083CDA">
        <w:rPr>
          <w:rFonts w:cstheme="minorHAnsi"/>
          <w:noProof/>
          <w:sz w:val="24"/>
          <w:szCs w:val="24"/>
          <w:lang w:eastAsia="en-GB"/>
        </w:rPr>
        <mc:AlternateContent>
          <mc:Choice Requires="wps">
            <w:drawing>
              <wp:anchor distT="0" distB="0" distL="114300" distR="114300" simplePos="0" relativeHeight="251661312" behindDoc="0" locked="0" layoutInCell="1" allowOverlap="1" wp14:anchorId="060D3F8A" wp14:editId="13D5DC57">
                <wp:simplePos x="0" y="0"/>
                <wp:positionH relativeFrom="margin">
                  <wp:posOffset>794468</wp:posOffset>
                </wp:positionH>
                <wp:positionV relativeFrom="paragraph">
                  <wp:posOffset>89894</wp:posOffset>
                </wp:positionV>
                <wp:extent cx="1800860" cy="845185"/>
                <wp:effectExtent l="19050" t="0" r="46990" b="526415"/>
                <wp:wrapNone/>
                <wp:docPr id="8" name="Thought Bubble: Cloud 8"/>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19405"/>
                            <a:gd name="adj2" fmla="val 108429"/>
                          </a:avLst>
                        </a:prstGeom>
                        <a:solidFill>
                          <a:srgbClr val="5B9BD5"/>
                        </a:solidFill>
                        <a:ln w="12700" cap="flat" cmpd="sng" algn="ctr">
                          <a:solidFill>
                            <a:srgbClr val="5B9BD5">
                              <a:shade val="50000"/>
                            </a:srgbClr>
                          </a:solidFill>
                          <a:prstDash val="solid"/>
                          <a:miter lim="800000"/>
                        </a:ln>
                        <a:effectLst/>
                      </wps:spPr>
                      <wps:txbx>
                        <w:txbxContent>
                          <w:p w14:paraId="1C2FB766" w14:textId="16EA169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Hope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D3F8A" id="Thought Bubble: Cloud 8" o:spid="_x0000_s1027" type="#_x0000_t106" style="position:absolute;left:0;text-align:left;margin-left:62.55pt;margin-top:7.1pt;width:141.8pt;height:66.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WMJuAIAAIoFAAAOAAAAZHJzL2Uyb0RvYy54bWysVEtv2zAMvg/YfxB0X20HSZsYdYo0QYcB&#10;RVugHXqmZfkx6DVJSdz9+lGykyZbT8N8kCmR+kh+JHV900tBdty6TquCZhcpJVwxXXWqKej3l7sv&#10;c0qcB1WB0IoX9I07erP8/Ol6b3I+0a0WFbcEQZTL96agrfcmTxLHWi7BXWjDFSprbSV43NomqSzs&#10;EV2KZJKml8le28pYzbhzeLoZlHQZ8euaM/9Y1457IgqKsfm42riWYU2W15A3FkzbsTEM+IcoJHQK&#10;nR6hNuCBbG33F5TsmNVO1/6CaZnouu4YjzlgNln6RzbPLRgec0FynDnS5P4fLHvYPVnSVQXFQimQ&#10;WKKXVm+b1pPbbVkKnpO10NuKzANVe+NyvPFsnuy4cyiGvPvayvDHjEgf6X070st7TxgeZvM0nV9i&#10;FRjq5tNZNp8F0OT9trHOf+VakiAUlAXPaxD485Fd2N07H2muxmCh+pFRUkuBVduBINlimkZULMWJ&#10;zeTMJp1PJ4vR9QiJQRycB3ynRVfddULEjW3KtbAE8Qs6u13cbg5xn5kJRfaY5OQqDSkCNnMtwKMo&#10;DdLrVEMJiAanhHkbszm77T5wEp23UPHRdYrfGPZoHtk7wwlZbMC1w5WoClcgl53HSROdRO4D0AFJ&#10;qKDlcVaQ3VCQUOahsEHyfdnHDskCUDgpdfWGXWP1ME7OsLsO3d6D809gsRJIAL4J/hGXWmhkRY8S&#10;Ja22vz46D/bY1qilZI/ziIz93ILllIhvCht+kU2nYYDjZjq7muDGnmrKU43ayrXGamFvYHRRDPZe&#10;HMTaavmKT8cqeEUVKIa+h9qMm7Uf3gl8fBhfraIZDq0Bf6+eDQvggblA+Ev/CtaMXeux3x/0YXYh&#10;jx029Pm7bbip9Grrdd0dOR94HQuAAx+rOz5O4UU53Uer9yd0+RsAAP//AwBQSwMEFAAGAAgAAAAh&#10;AGkyzULjAAAADwEAAA8AAABkcnMvZG93bnJldi54bWxMT8FOwzAMvSPxD5GRuCCWtius6ppO0xA7&#10;IhgIxC1tTFvROKXJtu7v8U5wsfzs5+f3itVke3HA0XeOFMSzCARS7UxHjYK318fbDIQPmozuHaGC&#10;E3pYlZcXhc6NO9ILHnahESxCPtcK2hCGXEpft2i1n7kBiXdfbrQ6MBwbaUZ9ZHHbyySK7qXVHfGH&#10;Vg+4abH+3u2tgp9qWjefN8/zp9RtT1ny8R77zVap66vpYcllvQQRcAp/F3DOwP6hZGOV25Pxomec&#10;3MVM5SZNQDAhjbIFiOo8WMxBloX8n6P8BQAA//8DAFBLAQItABQABgAIAAAAIQC2gziS/gAAAOEB&#10;AAATAAAAAAAAAAAAAAAAAAAAAABbQ29udGVudF9UeXBlc10ueG1sUEsBAi0AFAAGAAgAAAAhADj9&#10;If/WAAAAlAEAAAsAAAAAAAAAAAAAAAAALwEAAF9yZWxzLy5yZWxzUEsBAi0AFAAGAAgAAAAhAGUR&#10;Ywm4AgAAigUAAA4AAAAAAAAAAAAAAAAALgIAAGRycy9lMm9Eb2MueG1sUEsBAi0AFAAGAAgAAAAh&#10;AGkyzULjAAAADwEAAA8AAAAAAAAAAAAAAAAAEgUAAGRycy9kb3ducmV2LnhtbFBLBQYAAAAABAAE&#10;APMAAAAiBgAAAAA=&#10;" adj="14991,34221" fillcolor="#5b9bd5" strokecolor="#41719c" strokeweight="1pt">
                <v:stroke joinstyle="miter"/>
                <v:textbox>
                  <w:txbxContent>
                    <w:p w14:paraId="1C2FB766" w14:textId="16EA169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Hope</w:t>
                      </w:r>
                    </w:p>
                  </w:txbxContent>
                </v:textbox>
                <w10:wrap anchorx="margin"/>
              </v:shape>
            </w:pict>
          </mc:Fallback>
        </mc:AlternateContent>
      </w:r>
    </w:p>
    <w:p w14:paraId="41EE9EA2" w14:textId="2A2A70E4" w:rsidR="00D14EC6" w:rsidRPr="00083CDA" w:rsidRDefault="00D14EC6" w:rsidP="00D14EC6">
      <w:pPr>
        <w:jc w:val="center"/>
        <w:rPr>
          <w:rFonts w:cstheme="minorHAnsi"/>
          <w:sz w:val="24"/>
          <w:szCs w:val="24"/>
        </w:rPr>
      </w:pPr>
    </w:p>
    <w:p w14:paraId="70B49F3E" w14:textId="03FB16F7" w:rsidR="00D14EC6" w:rsidRPr="00083CDA" w:rsidRDefault="00D14EC6" w:rsidP="00D14EC6">
      <w:pPr>
        <w:jc w:val="center"/>
        <w:rPr>
          <w:rFonts w:cstheme="minorHAnsi"/>
          <w:sz w:val="24"/>
          <w:szCs w:val="24"/>
        </w:rPr>
      </w:pPr>
    </w:p>
    <w:p w14:paraId="3851F740" w14:textId="3939A84E" w:rsidR="00D14EC6" w:rsidRPr="00083CDA" w:rsidRDefault="00D14EC6" w:rsidP="00D14EC6">
      <w:pPr>
        <w:jc w:val="center"/>
        <w:rPr>
          <w:rFonts w:cstheme="minorHAnsi"/>
          <w:sz w:val="24"/>
          <w:szCs w:val="24"/>
        </w:rPr>
      </w:pPr>
      <w:r w:rsidRPr="00083CDA">
        <w:rPr>
          <w:rFonts w:cstheme="minorHAnsi"/>
          <w:noProof/>
          <w:sz w:val="24"/>
          <w:szCs w:val="24"/>
          <w:lang w:eastAsia="en-GB"/>
        </w:rPr>
        <mc:AlternateContent>
          <mc:Choice Requires="wps">
            <w:drawing>
              <wp:anchor distT="0" distB="0" distL="114300" distR="114300" simplePos="0" relativeHeight="251659264" behindDoc="0" locked="0" layoutInCell="1" allowOverlap="1" wp14:anchorId="75E02232" wp14:editId="5BC1CF99">
                <wp:simplePos x="0" y="0"/>
                <wp:positionH relativeFrom="column">
                  <wp:posOffset>-257067</wp:posOffset>
                </wp:positionH>
                <wp:positionV relativeFrom="paragraph">
                  <wp:posOffset>258085</wp:posOffset>
                </wp:positionV>
                <wp:extent cx="1800860" cy="845185"/>
                <wp:effectExtent l="19050" t="0" r="389890" b="259715"/>
                <wp:wrapNone/>
                <wp:docPr id="6" name="Thought Bubble: Cloud 6"/>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67785"/>
                            <a:gd name="adj2" fmla="val 74748"/>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13558D" w14:textId="5260DE90" w:rsidR="001F714B" w:rsidRPr="001F714B" w:rsidRDefault="001F714B" w:rsidP="001F714B">
                            <w:pPr>
                              <w:jc w:val="center"/>
                              <w:rPr>
                                <w:rFonts w:ascii="Comic Sans MS" w:hAnsi="Comic Sans MS"/>
                                <w:sz w:val="24"/>
                                <w:szCs w:val="24"/>
                              </w:rPr>
                            </w:pPr>
                            <w:r w:rsidRPr="001F714B">
                              <w:rPr>
                                <w:rFonts w:ascii="Comic Sans MS" w:hAnsi="Comic Sans MS"/>
                                <w:sz w:val="24"/>
                                <w:szCs w:val="24"/>
                              </w:rPr>
                              <w:t>Respect and Reverence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02232" id="Thought Bubble: Cloud 6" o:spid="_x0000_s1028" type="#_x0000_t106" style="position:absolute;left:0;text-align:left;margin-left:-20.25pt;margin-top:20.3pt;width:141.8pt;height:6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tDisAIAALAFAAAOAAAAZHJzL2Uyb0RvYy54bWysVE1v2zAMvQ/YfxB0X20H+ZpRp8hSdBhQ&#10;dMXaoWdFlmIPsqhJcpzs14+SHSdYix2G+SBLIvlIPpG8vjk0iuyFdTXogmZXKSVCcyhrvSvo9+e7&#10;D0tKnGe6ZAq0KOhROHqzev/uujO5mEAFqhSWIIh2eWcKWnlv8iRxvBINc1dghEahBNswj0e7S0rL&#10;OkRvVDJJ03nSgS2NBS6cw9vbXkhXEV9Kwf1XKZ3wRBUUY/NxtXHdhjVZXbN8Z5mpaj6Ewf4hiobV&#10;Gp2OULfMM9La+hVUU3MLDqS/4tAkIGXNRcwBs8nSP7J5qpgRMRckx5mRJvf/YPnD/tGSuizonBLN&#10;Gnyi5wraXeXJp3a7VSInGwVtSeaBqs64HC2ezKMdTg63Ie+DtE34Y0bkEOk9jvSKgyccL7Nlmi7n&#10;+AocZcvpLFvOAmhytjbW+c8CGhI2BeXB84Yp/PnILtvfOx9pLodgWfkjo0Q2Cl9tzxSZLxY9Kj7F&#10;hc7kUmcxXUyXg+cBEWM4+caAQpp9YnHnj0oEp0p/ExK5wlQmMZxYpWKjLEHXBWWcC+2zXlSxUvTX&#10;sxS/wd1oEdOOgAFZ1kqN2ANA6IDX2D1fg34wFbHIR+P0b4H1xqNF9Azaj8ZNrcG+BaAwq8Fzr38i&#10;qacmsOQP20Oso0nQDDdbKI9YWxb6pnOG39X4rPfM+Udm8b2wEnBy+K+4SAVdQWHYUVKB/fXWfdDH&#10;4kcpJR12bUHdz5ZZQYn6orEtPmbTaWjzeJjOFhM82EvJ9lKi22YD+HBYQRhd3AZ9r05baaF5wQGz&#10;Dl5RxDRH31iY3p4OG99PExxRXKzXUQ1b2zB/r58MD+CB51Bdz4cXZs1Q2x674gFOHc7yWIg9x2fd&#10;YKlh3XqQtQ/CM6/DAcdCLKVhhIW5c3mOWudBu/oNAAD//wMAUEsDBBQABgAIAAAAIQA/zCpV4wAA&#10;AA8BAAAPAAAAZHJzL2Rvd25yZXYueG1sTI/BTsMwEETvSPyDtUjcWrtNSKs0ToVAcG8CEty2tpuk&#10;je0Qu234e5YTXFZa7ZvZmWI72Z5dzBg67yQs5gKYccrrzjUS3uqX2RpYiOg09t4ZCd8mwLa8vSkw&#10;1/7qduZSxYaRiQs5SmhjHHLOg2qNxTD3g3F0O/jRYqR1bLge8UrmtudLITJusXP0ocXBPLVGnaqz&#10;lfCevB4R1a72Va0+Pods3X2dlJT3d9PzhsbjBlg0U/xTwG8Hyg8lBdv7s9OB9RJmqXggVEIqMmAE&#10;LNNkAWxP5CpZAS8L/r9H+QMAAP//AwBQSwECLQAUAAYACAAAACEAtoM4kv4AAADhAQAAEwAAAAAA&#10;AAAAAAAAAAAAAAAAW0NvbnRlbnRfVHlwZXNdLnhtbFBLAQItABQABgAIAAAAIQA4/SH/1gAAAJQB&#10;AAALAAAAAAAAAAAAAAAAAC8BAABfcmVscy8ucmVsc1BLAQItABQABgAIAAAAIQCuitDisAIAALAF&#10;AAAOAAAAAAAAAAAAAAAAAC4CAABkcnMvZTJvRG9jLnhtbFBLAQItABQABgAIAAAAIQA/zCpV4wAA&#10;AA8BAAAPAAAAAAAAAAAAAAAAAAoFAABkcnMvZG93bnJldi54bWxQSwUGAAAAAAQABADzAAAAGgYA&#10;AAAA&#10;" adj="25442,26946" fillcolor="#5b9bd5 [3204]" strokecolor="#1f4d78 [1604]" strokeweight="1pt">
                <v:stroke joinstyle="miter"/>
                <v:textbox>
                  <w:txbxContent>
                    <w:p w14:paraId="3613558D" w14:textId="5260DE90" w:rsidR="001F714B" w:rsidRPr="001F714B" w:rsidRDefault="001F714B" w:rsidP="001F714B">
                      <w:pPr>
                        <w:jc w:val="center"/>
                        <w:rPr>
                          <w:rFonts w:ascii="Comic Sans MS" w:hAnsi="Comic Sans MS"/>
                          <w:sz w:val="24"/>
                          <w:szCs w:val="24"/>
                        </w:rPr>
                      </w:pPr>
                      <w:r w:rsidRPr="001F714B">
                        <w:rPr>
                          <w:rFonts w:ascii="Comic Sans MS" w:hAnsi="Comic Sans MS"/>
                          <w:sz w:val="24"/>
                          <w:szCs w:val="24"/>
                        </w:rPr>
                        <w:t>Respect and Reverence</w:t>
                      </w:r>
                    </w:p>
                  </w:txbxContent>
                </v:textbox>
              </v:shape>
            </w:pict>
          </mc:Fallback>
        </mc:AlternateContent>
      </w:r>
    </w:p>
    <w:p w14:paraId="1D00FAC7" w14:textId="760183CB" w:rsidR="00D53A51" w:rsidRPr="00083CDA" w:rsidRDefault="00D14EC6" w:rsidP="008D7649">
      <w:pPr>
        <w:jc w:val="center"/>
        <w:rPr>
          <w:rFonts w:cstheme="minorHAnsi"/>
          <w:sz w:val="24"/>
          <w:szCs w:val="24"/>
        </w:rPr>
      </w:pPr>
      <w:r w:rsidRPr="00083CDA">
        <w:rPr>
          <w:rFonts w:cstheme="minorHAnsi"/>
          <w:noProof/>
          <w:sz w:val="24"/>
          <w:szCs w:val="24"/>
          <w:lang w:eastAsia="en-GB"/>
        </w:rPr>
        <mc:AlternateContent>
          <mc:Choice Requires="wps">
            <w:drawing>
              <wp:anchor distT="0" distB="0" distL="114300" distR="114300" simplePos="0" relativeHeight="251667456" behindDoc="0" locked="0" layoutInCell="1" allowOverlap="1" wp14:anchorId="23541A43" wp14:editId="5DABDEFB">
                <wp:simplePos x="0" y="0"/>
                <wp:positionH relativeFrom="column">
                  <wp:posOffset>4347977</wp:posOffset>
                </wp:positionH>
                <wp:positionV relativeFrom="paragraph">
                  <wp:posOffset>1183424</wp:posOffset>
                </wp:positionV>
                <wp:extent cx="1800860" cy="845185"/>
                <wp:effectExtent l="552450" t="0" r="27940" b="31115"/>
                <wp:wrapNone/>
                <wp:docPr id="11" name="Thought Bubble: Cloud 11"/>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78316"/>
                            <a:gd name="adj2" fmla="val -15070"/>
                          </a:avLst>
                        </a:prstGeom>
                        <a:solidFill>
                          <a:srgbClr val="5B9BD5"/>
                        </a:solidFill>
                        <a:ln w="12700" cap="flat" cmpd="sng" algn="ctr">
                          <a:solidFill>
                            <a:srgbClr val="5B9BD5">
                              <a:shade val="50000"/>
                            </a:srgbClr>
                          </a:solidFill>
                          <a:prstDash val="solid"/>
                          <a:miter lim="800000"/>
                        </a:ln>
                        <a:effectLst/>
                      </wps:spPr>
                      <wps:txbx>
                        <w:txbxContent>
                          <w:p w14:paraId="1D681549" w14:textId="6F9F4A09"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Wisdom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41A43" id="Thought Bubble: Cloud 11" o:spid="_x0000_s1029" type="#_x0000_t106" style="position:absolute;left:0;text-align:left;margin-left:342.35pt;margin-top:93.2pt;width:141.8pt;height:6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ML3uAIAAI0FAAAOAAAAZHJzL2Uyb0RvYy54bWysVEtPGzEQvlfqf7B8h90NCQkRCQqJqCoh&#10;QALE2fF6s1v5Vdt50F/fz95NSFpOVffgnfGM5/HN4/pmpyTZCOcboye0OM8pEZqbstGrCX19uTsb&#10;UeID0yWTRosJfRee3ky/frne2rHomdrIUjgCI9qPt3ZC6xDsOMs8r4Vi/txYoSGsjFMsgHWrrHRs&#10;C+tKZr08v8y2xpXWGS68x+2iFdJpsl9VgofHqvIiEDmhiC2k06VzGc9ses3GK8ds3fAuDPYPUSjW&#10;aDg9mFqwwMjaNX+ZUg13xpsqnHOjMlNVDRcpB2RT5H9k81wzK1IuAMfbA0z+/5nlD5snR5oStSso&#10;0UyhRi+1Wa/qQG7Xy6UUYzKXZl0SyAHW1vox3jzbJ9dxHmTMfFc5Ff/IiewSwO8HgMUuEI7LYpTn&#10;o0vUgUM26g+K0SAazT5eW+fDN2EUicSE8uh6ziR+IeHLNvc+JKDLLlpW/kDklZKo24ZJcjYcXRSX&#10;XWGPlHonSsUgH6bqw3dnE9Tee3TgjWzKu0bKxLjVci4dgYMJHdxe3S72gZ+oSU22yLI3zGOODP1c&#10;SRZAKguEvV5RwuQKg8KDS+mcvPafOEnOa1aKznWOr4OsU0/wndiJWSyYr9snSdTCoZqAYZONAvjR&#10;0N6S1NGNSOMCeGNFYp3bykYq7Ja71CQX0VC8WZryHY3jTDtR3vK7Bm7vmQ9PzKEUAABrITziqKQB&#10;KqajKKmN+/XZfdRHZ0NKyRYjCcR+rpkTlMjvGj1/VfT7cYYT0x8Me2DcsWR5LNFrNTeoFpoD0SUy&#10;6ge5Jytn1Bu2xyx6hYhpDt9tbTpmHtpVgf3DxWyW1DC3loV7/Wx5NB6Ri4C/7N6Ys13bBjT8g9mP&#10;b9dhbaN/6MaX2szWwVTNAfMW164AmPlU3W4/xaVyzCetjy06/Q0AAP//AwBQSwMEFAAGAAgAAAAh&#10;ADagpAXjAAAAEAEAAA8AAABkcnMvZG93bnJldi54bWxMT8tOwzAQvCPxD9YicaNOaEjjNE6FeAj1&#10;hChIcHRjE0fE68h22/D3LCe4jLSa2Xk0m9mN7GhCHDxKyBcZMIOd1wP2Et5eH68qYDEp1Gr0aCR8&#10;mwib9vysUbX2J3wxx13qGZlgrJUEm9JUcx47a5yKCz8ZJO7TB6cSnaHnOqgTmbuRX2dZyZ0akBKs&#10;msydNd3X7uAkPEXh0sPqIw/FeyjE9llMygopLy/m+zXB7RpYMnP6+4DfDdQfWiq29wfUkY0SyqpY&#10;kZSIqiyAkUKU1RLYXsIyFzfA24b/H9L+AAAA//8DAFBLAQItABQABgAIAAAAIQC2gziS/gAAAOEB&#10;AAATAAAAAAAAAAAAAAAAAAAAAABbQ29udGVudF9UeXBlc10ueG1sUEsBAi0AFAAGAAgAAAAhADj9&#10;If/WAAAAlAEAAAsAAAAAAAAAAAAAAAAALwEAAF9yZWxzLy5yZWxzUEsBAi0AFAAGAAgAAAAhANLc&#10;wve4AgAAjQUAAA4AAAAAAAAAAAAAAAAALgIAAGRycy9lMm9Eb2MueG1sUEsBAi0AFAAGAAgAAAAh&#10;ADagpAXjAAAAEAEAAA8AAAAAAAAAAAAAAAAAEgUAAGRycy9kb3ducmV2LnhtbFBLBQYAAAAABAAE&#10;APMAAAAiBgAAAAA=&#10;" adj="-6116,7545" fillcolor="#5b9bd5" strokecolor="#41719c" strokeweight="1pt">
                <v:stroke joinstyle="miter"/>
                <v:textbox>
                  <w:txbxContent>
                    <w:p w14:paraId="1D681549" w14:textId="6F9F4A09"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Wisdom</w:t>
                      </w:r>
                    </w:p>
                  </w:txbxContent>
                </v:textbox>
              </v:shape>
            </w:pict>
          </mc:Fallback>
        </mc:AlternateContent>
      </w:r>
      <w:r w:rsidRPr="00083CDA">
        <w:rPr>
          <w:rFonts w:cstheme="minorHAnsi"/>
          <w:noProof/>
          <w:sz w:val="24"/>
          <w:szCs w:val="24"/>
          <w:lang w:eastAsia="en-GB"/>
        </w:rPr>
        <mc:AlternateContent>
          <mc:Choice Requires="wps">
            <w:drawing>
              <wp:anchor distT="0" distB="0" distL="114300" distR="114300" simplePos="0" relativeHeight="251665408" behindDoc="0" locked="0" layoutInCell="1" allowOverlap="1" wp14:anchorId="173AE624" wp14:editId="488C9F9C">
                <wp:simplePos x="0" y="0"/>
                <wp:positionH relativeFrom="column">
                  <wp:posOffset>-421460</wp:posOffset>
                </wp:positionH>
                <wp:positionV relativeFrom="paragraph">
                  <wp:posOffset>1181999</wp:posOffset>
                </wp:positionV>
                <wp:extent cx="1800860" cy="845185"/>
                <wp:effectExtent l="19050" t="0" r="675640" b="31115"/>
                <wp:wrapNone/>
                <wp:docPr id="10" name="Thought Bubble: Cloud 10"/>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84071"/>
                            <a:gd name="adj2" fmla="val -5884"/>
                          </a:avLst>
                        </a:prstGeom>
                        <a:solidFill>
                          <a:srgbClr val="5B9BD5"/>
                        </a:solidFill>
                        <a:ln w="12700" cap="flat" cmpd="sng" algn="ctr">
                          <a:solidFill>
                            <a:srgbClr val="5B9BD5">
                              <a:shade val="50000"/>
                            </a:srgbClr>
                          </a:solidFill>
                          <a:prstDash val="solid"/>
                          <a:miter lim="800000"/>
                        </a:ln>
                        <a:effectLst/>
                      </wps:spPr>
                      <wps:txbx>
                        <w:txbxContent>
                          <w:p w14:paraId="5EEC3816" w14:textId="647CA8E4"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Forgiveness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AE624" id="Thought Bubble: Cloud 10" o:spid="_x0000_s1030" type="#_x0000_t106" style="position:absolute;left:0;text-align:left;margin-left:-33.2pt;margin-top:93.05pt;width:141.8pt;height:6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nLTtwIAAIsFAAAOAAAAZHJzL2Uyb0RvYy54bWysVEtv2zAMvg/YfxB0b20HSesadYo0QYcB&#10;RVegHXqmZfkx6DVJidP9+lGyk6ZbT8N8kCmR+kh+JHV9s5eC7Lh1vVYlzc5TSrhiuu5VW9Lvz3dn&#10;OSXOg6pBaMVL+sodvVl+/nQ9mILPdKdFzS1BEOWKwZS0894USeJYxyW4c224QmWjrQSPW9smtYUB&#10;0aVIZml6kQza1sZqxp3D082opMuI3zSc+W9N47gnoqQYm4+rjWsV1mR5DUVrwXQ9m8KAf4hCQq/Q&#10;6RFqAx7I1vZ/QcmeWe1048+Zlolump7xmANmk6V/ZPPUgeExFyTHmSNN7v/BsofdoyV9jbVDehRI&#10;rNFzp7dt58nttqoEL8ha6G1NUI9kDcYVeOfJPNpp51AMme8bK8MfcyL7SPDrkWC+94ThYZanaX6B&#10;jhjq8vkiyxcBNHm7bazzX7iWJAglZcH1GgT+fOQXdvfOR6LrKVqof2SUNFJg3XYgSD5PL7Opric2&#10;s1Obs0WezyfPEyLGcPAd4J0WfX3XCxE3tq3WwhKEL+ni9up2cwj7nZlQZMAcZ5dpyBCwmxsBHkVp&#10;kF+nWkpAtDgmzNuYzLvb7gMn0XkHNZ9cp/hNYU/mkbx3OCGLDbhuvBJVIxuy9zhqopdIfQA6IAkV&#10;3PA4LEhuqEeo8ljXIPl9tY8tEikLJ5WuX7FtrB7nyRl216Pbe3D+ESwWAgnAR8F/w6URGlnRk0RJ&#10;p+2vj86DPfY1aikZcCCRsZ9bsJwS8VVhx19l8znC+riZLy5nuLGnmupUo7ZyrbFa2BoYXRSDvRcH&#10;sbFavuDbsQpeUQWKoe+xNtNm7ceHAl8fxleraIZTa8DfqyfDAnhgLhD+vH8Ba6am9djuD/owvFDE&#10;Dhvb/M023FR6tfW66Y+cj7xOBcCJj9WdXqfwpJzuo9XbG7r8DQAA//8DAFBLAwQUAAYACAAAACEA&#10;cTGhOeQAAAAQAQAADwAAAGRycy9kb3ducmV2LnhtbExPy2qDQBTdF/oPwy10E5JRW0w0jiEYWmg3&#10;RdsPmOiNSuYhziSav+/tqtkcuJxzzyPbzVqxK46ut0ZAuAqAoalt05tWwM/323IDzHlpGqmsQQE3&#10;dLDLHx8ymTZ2MiVeK98yMjEulQI674eUc1d3qKVb2QENcSc7aunpHFvejHIic614FAQx17I3lNDJ&#10;AYsO63N10QI+K3Uoy/1Xkaw/FrdFkdjpXVshnp/mw5ZgvwXmcfb/H/C3gfpDTsWO9mIax5SAZRy/&#10;kpSITRwCI0UUriNgRwEvYRIBzzN+PyT/BQAA//8DAFBLAQItABQABgAIAAAAIQC2gziS/gAAAOEB&#10;AAATAAAAAAAAAAAAAAAAAAAAAABbQ29udGVudF9UeXBlc10ueG1sUEsBAi0AFAAGAAgAAAAhADj9&#10;If/WAAAAlAEAAAsAAAAAAAAAAAAAAAAALwEAAF9yZWxzLy5yZWxzUEsBAi0AFAAGAAgAAAAhAEFK&#10;ctO3AgAAiwUAAA4AAAAAAAAAAAAAAAAALgIAAGRycy9lMm9Eb2MueG1sUEsBAi0AFAAGAAgAAAAh&#10;AHExoTnkAAAAEAEAAA8AAAAAAAAAAAAAAAAAEQUAAGRycy9kb3ducmV2LnhtbFBLBQYAAAAABAAE&#10;APMAAAAiBgAAAAA=&#10;" adj="28959,9529" fillcolor="#5b9bd5" strokecolor="#41719c" strokeweight="1pt">
                <v:stroke joinstyle="miter"/>
                <v:textbox>
                  <w:txbxContent>
                    <w:p w14:paraId="5EEC3816" w14:textId="647CA8E4"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Forgiveness</w:t>
                      </w:r>
                    </w:p>
                  </w:txbxContent>
                </v:textbox>
              </v:shape>
            </w:pict>
          </mc:Fallback>
        </mc:AlternateContent>
      </w:r>
      <w:r w:rsidR="001F714B" w:rsidRPr="00083CDA">
        <w:rPr>
          <w:rFonts w:cstheme="minorHAnsi"/>
          <w:noProof/>
          <w:sz w:val="24"/>
          <w:szCs w:val="24"/>
          <w:lang w:eastAsia="en-GB"/>
        </w:rPr>
        <mc:AlternateContent>
          <mc:Choice Requires="wps">
            <w:drawing>
              <wp:anchor distT="0" distB="0" distL="114300" distR="114300" simplePos="0" relativeHeight="251669504" behindDoc="0" locked="0" layoutInCell="1" allowOverlap="1" wp14:anchorId="781F0603" wp14:editId="565F09FD">
                <wp:simplePos x="0" y="0"/>
                <wp:positionH relativeFrom="column">
                  <wp:posOffset>4349415</wp:posOffset>
                </wp:positionH>
                <wp:positionV relativeFrom="paragraph">
                  <wp:posOffset>8579</wp:posOffset>
                </wp:positionV>
                <wp:extent cx="1800860" cy="845185"/>
                <wp:effectExtent l="628650" t="0" r="27940" b="183515"/>
                <wp:wrapNone/>
                <wp:docPr id="12" name="Thought Bubble: Cloud 12"/>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82626"/>
                            <a:gd name="adj2" fmla="val 65562"/>
                          </a:avLst>
                        </a:prstGeom>
                        <a:solidFill>
                          <a:srgbClr val="5B9BD5"/>
                        </a:solidFill>
                        <a:ln w="12700" cap="flat" cmpd="sng" algn="ctr">
                          <a:solidFill>
                            <a:srgbClr val="5B9BD5">
                              <a:shade val="50000"/>
                            </a:srgbClr>
                          </a:solidFill>
                          <a:prstDash val="solid"/>
                          <a:miter lim="800000"/>
                        </a:ln>
                        <a:effectLst/>
                      </wps:spPr>
                      <wps:txbx>
                        <w:txbxContent>
                          <w:p w14:paraId="4CE8272A" w14:textId="7D68E73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Perseverance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F0603" id="Thought Bubble: Cloud 12" o:spid="_x0000_s1031" type="#_x0000_t106" style="position:absolute;left:0;text-align:left;margin-left:342.45pt;margin-top:.7pt;width:141.8pt;height:66.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LOuAIAAIwFAAAOAAAAZHJzL2Uyb0RvYy54bWysVMlu2zAQvRfoPxC8J5IN23GMyIFjI0WB&#10;IA2QFDlTFCmp4FaSspR+fYcUvaTNqagO1JAzfMN5s9zcDlKgPbOu1arAk8scI6aorlpVF/j7y/3F&#10;EiPniaqI0IoV+I05fLv+/OmmNys21Y0WFbMIQJRb9abAjfdmlWWONkwSd6kNU6Dk2kriYWvrrLKk&#10;B3QpsmmeL7Je28pYTZlzcLoblXgd8Tln1H/j3DGPRIHhbT6uNq5lWLP1DVnVlpimpekZ5B9eIUmr&#10;wOkRakc8QZ1t/4KSLbXaae4vqZaZ5rylLMYA0UzyP6J5bohhMRYgx5kjTe7/wdLH/ZNFbQW5m2Kk&#10;iIQcvTS6qxuP7rqyFGyFtkJ3FQI9kNUbt4I7z+bJpp0DMUQ+cCvDH2JCQyT47UgwGzyicDhZ5vly&#10;AXmgoFvO5pPlPIBmp9vGOv+FaYmCUGAaXG+JgJ+P/JL9g/OR6Cq9llQ/JhhxKSBveyLQxXK6mC5S&#10;Ys+MILyT0WI+X8R4wHWCBOngPOA7LdrqvhUibmxdboVFgF/g+d313e7w7ndmQqE+EHmVhxAJlDMX&#10;xIMoDRDsVI0RETX0CfU2RvPutvvASXTekIol1zl8ibFkHtl7hxOi2BHXjFeiamRDth56TbQSuA9A&#10;ByShghsWuwXYDQkJaR4TGyQ/lEOskRh1OCl19QZ1Y/XYUM7Q+xbcPhDnn4iFTAABMBX8N1i40MCK&#10;ThJGjba/PjoP9lDYoMWoh44Exn52xDKMxFcFJX89mc1CC8fNbH41hY0915TnGtXJrYZsQW3A66IY&#10;7L04iNxq+QrDYxO8goooCr7H3KTN1o+TAsYPZZtNNIO2NcQ/qGdDA3hgLhD+MrwSa1LVeqj3R33o&#10;3lRhY52fbMNNpTed17w9cj7ymhIALR+zm8ZTmCnn+2h1GqLr3wAAAP//AwBQSwMEFAAGAAgAAAAh&#10;AO71SxLkAAAADgEAAA8AAABkcnMvZG93bnJldi54bWxMj8FOwzAQRO9I/IO1SFwQdSBuSNM4FSKi&#10;NyQoiF7deEmixnZku2369yyncllp9HZnZ8rVZAZ2RB96ZyU8zBJgaBune9tK+Pp8vc+BhaisVoOz&#10;KOGMAVbV9VWpCu1O9gOPm9gyMrGhUBK6GMeC89B0aFSYuREtsR/njYokfcu1VycyNwN/TJKMG9Vb&#10;+tCpEV86bPabg5Fw931+a5/E3vtapHWXrLfvabOV8vZmqpc0npfAIk7xcgF/HSg/VBRs5w5WBzZI&#10;yHKxoFUCAhjxRZbPge1Ip2IOvCr5/xrVLwAAAP//AwBQSwECLQAUAAYACAAAACEAtoM4kv4AAADh&#10;AQAAEwAAAAAAAAAAAAAAAAAAAAAAW0NvbnRlbnRfVHlwZXNdLnhtbFBLAQItABQABgAIAAAAIQA4&#10;/SH/1gAAAJQBAAALAAAAAAAAAAAAAAAAAC8BAABfcmVscy8ucmVsc1BLAQItABQABgAIAAAAIQCv&#10;nDLOuAIAAIwFAAAOAAAAAAAAAAAAAAAAAC4CAABkcnMvZTJvRG9jLnhtbFBLAQItABQABgAIAAAA&#10;IQDu9UsS5AAAAA4BAAAPAAAAAAAAAAAAAAAAABIFAABkcnMvZG93bnJldi54bWxQSwUGAAAAAAQA&#10;BADzAAAAIwYAAAAA&#10;" adj="-7047,24961" fillcolor="#5b9bd5" strokecolor="#41719c" strokeweight="1pt">
                <v:stroke joinstyle="miter"/>
                <v:textbox>
                  <w:txbxContent>
                    <w:p w14:paraId="4CE8272A" w14:textId="7D68E73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Perseverance</w:t>
                      </w:r>
                    </w:p>
                  </w:txbxContent>
                </v:textbox>
              </v:shape>
            </w:pict>
          </mc:Fallback>
        </mc:AlternateContent>
      </w:r>
      <w:r w:rsidRPr="00083CDA">
        <w:rPr>
          <w:rFonts w:cstheme="minorHAnsi"/>
          <w:noProof/>
          <w:sz w:val="24"/>
          <w:szCs w:val="24"/>
          <w:lang w:eastAsia="en-GB"/>
        </w:rPr>
        <w:drawing>
          <wp:inline distT="0" distB="0" distL="0" distR="0" wp14:anchorId="3F8F7BB4" wp14:editId="35DE2EB2">
            <wp:extent cx="1359535" cy="23164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9535" cy="2316480"/>
                    </a:xfrm>
                    <a:prstGeom prst="rect">
                      <a:avLst/>
                    </a:prstGeom>
                    <a:noFill/>
                  </pic:spPr>
                </pic:pic>
              </a:graphicData>
            </a:graphic>
          </wp:inline>
        </w:drawing>
      </w:r>
    </w:p>
    <w:p w14:paraId="6B029594" w14:textId="77777777" w:rsidR="008D7649" w:rsidRPr="00083CDA" w:rsidRDefault="008D7649" w:rsidP="008D7649">
      <w:pPr>
        <w:jc w:val="center"/>
        <w:rPr>
          <w:rFonts w:cstheme="minorHAnsi"/>
          <w:sz w:val="24"/>
          <w:szCs w:val="24"/>
        </w:rPr>
      </w:pP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rsidRPr="00083CDA" w14:paraId="5BD936A7" w14:textId="77777777" w:rsidTr="00FF64B5">
        <w:tc>
          <w:tcPr>
            <w:tcW w:w="9016" w:type="dxa"/>
          </w:tcPr>
          <w:p w14:paraId="560A151F" w14:textId="2B043947" w:rsidR="00D14EC6" w:rsidRPr="00083CDA" w:rsidRDefault="00D14EC6" w:rsidP="00D14EC6">
            <w:pPr>
              <w:jc w:val="center"/>
              <w:rPr>
                <w:rFonts w:cstheme="minorHAnsi"/>
                <w:b/>
                <w:bCs/>
                <w:sz w:val="24"/>
                <w:szCs w:val="24"/>
              </w:rPr>
            </w:pPr>
            <w:r w:rsidRPr="00083CDA">
              <w:rPr>
                <w:rFonts w:cstheme="minorHAnsi"/>
                <w:b/>
                <w:bCs/>
                <w:sz w:val="24"/>
                <w:szCs w:val="24"/>
              </w:rPr>
              <w:t>INTENT</w:t>
            </w:r>
          </w:p>
        </w:tc>
      </w:tr>
    </w:tbl>
    <w:p w14:paraId="50AC4D39" w14:textId="77777777" w:rsidR="00FF64B5" w:rsidRPr="00083CDA" w:rsidRDefault="00FF64B5" w:rsidP="00FF64B5">
      <w:pPr>
        <w:spacing w:after="0"/>
        <w:rPr>
          <w:rFonts w:cstheme="minorHAnsi"/>
          <w:b/>
          <w:i/>
        </w:rPr>
      </w:pPr>
    </w:p>
    <w:p w14:paraId="0F38932C" w14:textId="4D638407" w:rsidR="008D7649" w:rsidRPr="00083CDA" w:rsidRDefault="00083CDA" w:rsidP="008D7649">
      <w:pPr>
        <w:spacing w:after="200" w:line="276" w:lineRule="auto"/>
        <w:rPr>
          <w:rFonts w:cstheme="minorHAnsi"/>
          <w:b/>
          <w:i/>
        </w:rPr>
      </w:pPr>
      <w:r w:rsidRPr="00083CDA">
        <w:rPr>
          <w:rFonts w:cstheme="minorHAnsi"/>
          <w:b/>
          <w:i/>
        </w:rPr>
        <w:t>GEOGRAPHY</w:t>
      </w:r>
      <w:r w:rsidR="008D7649" w:rsidRPr="00083CDA">
        <w:rPr>
          <w:rFonts w:cstheme="minorHAnsi"/>
          <w:b/>
          <w:i/>
        </w:rPr>
        <w:t xml:space="preserve"> INTENT</w:t>
      </w:r>
    </w:p>
    <w:p w14:paraId="58E1313E" w14:textId="2EADE022" w:rsidR="009F45A3" w:rsidRPr="00083CDA" w:rsidRDefault="009F45A3" w:rsidP="009F45A3">
      <w:pPr>
        <w:rPr>
          <w:rFonts w:cstheme="minorHAnsi"/>
          <w:b/>
          <w:bCs/>
          <w:i/>
          <w:iCs/>
        </w:rPr>
      </w:pPr>
      <w:r w:rsidRPr="00083CDA">
        <w:rPr>
          <w:rFonts w:cstheme="minorHAnsi"/>
          <w:b/>
          <w:bCs/>
          <w:i/>
          <w:iCs/>
        </w:rPr>
        <w:t xml:space="preserve">At Christ the King Catholic and C of E Primary School our Intent is to give children a Geography curriculum which provokes and answers questions about the natural and human worlds using different scales of enquiry to allow them views from different perspectives.  </w:t>
      </w:r>
    </w:p>
    <w:p w14:paraId="522AFF4C" w14:textId="77777777" w:rsidR="009F45A3" w:rsidRPr="00083CDA" w:rsidRDefault="009F45A3" w:rsidP="009F45A3">
      <w:pPr>
        <w:rPr>
          <w:rFonts w:cstheme="minorHAnsi"/>
          <w:b/>
          <w:bCs/>
          <w:i/>
          <w:iCs/>
        </w:rPr>
      </w:pPr>
      <w:r w:rsidRPr="00083CDA">
        <w:rPr>
          <w:rFonts w:cstheme="minorHAnsi"/>
          <w:b/>
          <w:bCs/>
          <w:i/>
          <w:iCs/>
        </w:rPr>
        <w:t>We aim to build understanding of wider issues about the environment and sustainability in our ever-changing world. We want children to think about their own place in the world, their values and their rights and responsibilities to other people and the environment.</w:t>
      </w:r>
    </w:p>
    <w:p w14:paraId="30CA4393" w14:textId="77777777" w:rsidR="008D7649" w:rsidRPr="00083CDA" w:rsidRDefault="008D7649" w:rsidP="008D7649">
      <w:pPr>
        <w:spacing w:after="0"/>
        <w:rPr>
          <w:rFonts w:cstheme="minorHAnsi"/>
        </w:rPr>
      </w:pPr>
    </w:p>
    <w:p w14:paraId="48B67F1F" w14:textId="6CF5BDE2" w:rsidR="009F45A3" w:rsidRPr="00083CDA" w:rsidRDefault="009F45A3" w:rsidP="009F45A3">
      <w:pPr>
        <w:pStyle w:val="NormalWeb"/>
        <w:rPr>
          <w:rFonts w:asciiTheme="minorHAnsi" w:hAnsiTheme="minorHAnsi" w:cstheme="minorHAnsi"/>
          <w:sz w:val="22"/>
          <w:szCs w:val="22"/>
        </w:rPr>
      </w:pPr>
      <w:r w:rsidRPr="00083CDA">
        <w:rPr>
          <w:rFonts w:asciiTheme="minorHAnsi" w:hAnsiTheme="minorHAnsi" w:cstheme="minorHAnsi"/>
          <w:color w:val="333333"/>
          <w:sz w:val="22"/>
          <w:szCs w:val="22"/>
        </w:rPr>
        <w:t xml:space="preserve">At Christ The King, we are committed to providing all children with learning opportunities to engage in geography. Geography is an essential part of the curriculum, it provides a means of exploring, appreciating and understanding the world in which we live and how it has evolved. Geography explores the relationship between the Earth and its people through the study of place, space and environment. It contributes to the cultural, social, spiritual and moral life of children as they acquire </w:t>
      </w:r>
      <w:r w:rsidRPr="00083CDA">
        <w:rPr>
          <w:rFonts w:asciiTheme="minorHAnsi" w:hAnsiTheme="minorHAnsi" w:cstheme="minorHAnsi"/>
          <w:color w:val="333333"/>
          <w:sz w:val="22"/>
          <w:szCs w:val="22"/>
        </w:rPr>
        <w:lastRenderedPageBreak/>
        <w:t xml:space="preserve">knowledge of a range of different cultures and traditions and learn tolerance and understanding of other people and environments. </w:t>
      </w:r>
    </w:p>
    <w:p w14:paraId="4F65F9F5" w14:textId="242C417C" w:rsidR="008D7649" w:rsidRPr="00083CDA" w:rsidRDefault="00FF64B5" w:rsidP="008D7649">
      <w:pPr>
        <w:spacing w:after="0"/>
        <w:rPr>
          <w:rFonts w:cstheme="minorHAnsi"/>
        </w:rPr>
      </w:pPr>
      <w:r w:rsidRPr="00083CDA">
        <w:rPr>
          <w:rFonts w:cstheme="minorHAnsi"/>
        </w:rPr>
        <w:t xml:space="preserve">At Christ the King, our aims are to fulfil the requirements of the National Curriculum for </w:t>
      </w:r>
      <w:r w:rsidR="009F45A3" w:rsidRPr="00083CDA">
        <w:rPr>
          <w:rFonts w:cstheme="minorHAnsi"/>
        </w:rPr>
        <w:t>Geography</w:t>
      </w:r>
      <w:r w:rsidR="008D7649" w:rsidRPr="00083CDA">
        <w:rPr>
          <w:rFonts w:cstheme="minorHAnsi"/>
        </w:rPr>
        <w:t xml:space="preserve"> </w:t>
      </w:r>
      <w:r w:rsidRPr="00083CDA">
        <w:rPr>
          <w:rFonts w:cstheme="minorHAnsi"/>
        </w:rPr>
        <w:t xml:space="preserve">providing a broad, balanced and differentiated curriculum; ensuring the progressive development of knowledge, skills and vocabulary and for our children to develop a love of </w:t>
      </w:r>
      <w:r w:rsidR="00083CDA" w:rsidRPr="00083CDA">
        <w:rPr>
          <w:rFonts w:cstheme="minorHAnsi"/>
        </w:rPr>
        <w:t>Geography</w:t>
      </w:r>
      <w:r w:rsidR="008D7649" w:rsidRPr="00083CDA">
        <w:rPr>
          <w:rFonts w:cstheme="minorHAnsi"/>
        </w:rPr>
        <w:t>.  We aim</w:t>
      </w:r>
    </w:p>
    <w:p w14:paraId="4C22945B" w14:textId="77777777" w:rsidR="009F45A3" w:rsidRPr="009F45A3" w:rsidRDefault="009F45A3" w:rsidP="009F45A3">
      <w:pPr>
        <w:numPr>
          <w:ilvl w:val="0"/>
          <w:numId w:val="5"/>
        </w:numPr>
        <w:spacing w:before="100" w:beforeAutospacing="1" w:after="100" w:afterAutospacing="1" w:line="240" w:lineRule="auto"/>
        <w:rPr>
          <w:rFonts w:eastAsia="Times New Roman" w:cstheme="minorHAnsi"/>
          <w:color w:val="333333"/>
          <w:lang w:eastAsia="en-GB"/>
        </w:rPr>
      </w:pPr>
      <w:r w:rsidRPr="009F45A3">
        <w:rPr>
          <w:rFonts w:eastAsia="Times New Roman" w:cstheme="minorHAnsi"/>
          <w:color w:val="333333"/>
          <w:lang w:eastAsia="en-GB"/>
        </w:rPr>
        <w:t xml:space="preserve">To stimulate children’s interest in their surroundings and develop a knowledge and understanding of the physical and human processes which shape places. </w:t>
      </w:r>
    </w:p>
    <w:p w14:paraId="65A23D26" w14:textId="77777777" w:rsidR="009F45A3" w:rsidRPr="009F45A3" w:rsidRDefault="009F45A3" w:rsidP="009F45A3">
      <w:pPr>
        <w:numPr>
          <w:ilvl w:val="0"/>
          <w:numId w:val="5"/>
        </w:numPr>
        <w:spacing w:before="100" w:beforeAutospacing="1" w:after="100" w:afterAutospacing="1" w:line="240" w:lineRule="auto"/>
        <w:rPr>
          <w:rFonts w:eastAsia="Times New Roman" w:cstheme="minorHAnsi"/>
          <w:color w:val="333333"/>
          <w:lang w:eastAsia="en-GB"/>
        </w:rPr>
      </w:pPr>
      <w:r w:rsidRPr="009F45A3">
        <w:rPr>
          <w:rFonts w:eastAsia="Times New Roman" w:cstheme="minorHAnsi"/>
          <w:color w:val="333333"/>
          <w:lang w:eastAsia="en-GB"/>
        </w:rPr>
        <w:t xml:space="preserve">To increase children’s knowledge of other cultures and, in so doing, teach a respect and understanding of what it means to be a positive citizen in a multi-cultural country. </w:t>
      </w:r>
    </w:p>
    <w:p w14:paraId="1C10CFB2" w14:textId="77777777" w:rsidR="009F45A3" w:rsidRPr="009F45A3" w:rsidRDefault="009F45A3" w:rsidP="009F45A3">
      <w:pPr>
        <w:numPr>
          <w:ilvl w:val="0"/>
          <w:numId w:val="5"/>
        </w:numPr>
        <w:spacing w:before="100" w:beforeAutospacing="1" w:after="100" w:afterAutospacing="1" w:line="240" w:lineRule="auto"/>
        <w:rPr>
          <w:rFonts w:eastAsia="Times New Roman" w:cstheme="minorHAnsi"/>
          <w:color w:val="333333"/>
          <w:lang w:eastAsia="en-GB"/>
        </w:rPr>
      </w:pPr>
      <w:r w:rsidRPr="009F45A3">
        <w:rPr>
          <w:rFonts w:eastAsia="Times New Roman" w:cstheme="minorHAnsi"/>
          <w:color w:val="333333"/>
          <w:lang w:eastAsia="en-GB"/>
        </w:rPr>
        <w:t xml:space="preserve">To provide learning opportunities that enthuse, engage, and motivate children to learn and foster a sense of curiosity and wonder at the beauty of the world around them. </w:t>
      </w:r>
    </w:p>
    <w:p w14:paraId="4BFCA0ED" w14:textId="77777777" w:rsidR="009F45A3" w:rsidRPr="009F45A3" w:rsidRDefault="009F45A3" w:rsidP="009F45A3">
      <w:pPr>
        <w:numPr>
          <w:ilvl w:val="0"/>
          <w:numId w:val="5"/>
        </w:numPr>
        <w:spacing w:before="100" w:beforeAutospacing="1" w:after="100" w:afterAutospacing="1" w:line="240" w:lineRule="auto"/>
        <w:rPr>
          <w:rFonts w:eastAsia="Times New Roman" w:cstheme="minorHAnsi"/>
          <w:color w:val="333333"/>
          <w:lang w:eastAsia="en-GB"/>
        </w:rPr>
      </w:pPr>
      <w:r w:rsidRPr="009F45A3">
        <w:rPr>
          <w:rFonts w:eastAsia="Times New Roman" w:cstheme="minorHAnsi"/>
          <w:color w:val="333333"/>
          <w:lang w:eastAsia="en-GB"/>
        </w:rPr>
        <w:t xml:space="preserve">To encourage in children a commitment to sustainable development and an appreciation of what ‘global citizenship’ means. </w:t>
      </w:r>
    </w:p>
    <w:p w14:paraId="35B685F4" w14:textId="77777777" w:rsidR="009F45A3" w:rsidRPr="009F45A3" w:rsidRDefault="009F45A3" w:rsidP="009F45A3">
      <w:pPr>
        <w:numPr>
          <w:ilvl w:val="0"/>
          <w:numId w:val="5"/>
        </w:numPr>
        <w:spacing w:before="100" w:beforeAutospacing="1" w:after="100" w:afterAutospacing="1" w:line="240" w:lineRule="auto"/>
        <w:rPr>
          <w:rFonts w:eastAsia="Times New Roman" w:cstheme="minorHAnsi"/>
          <w:color w:val="333333"/>
          <w:lang w:eastAsia="en-GB"/>
        </w:rPr>
      </w:pPr>
      <w:r w:rsidRPr="009F45A3">
        <w:rPr>
          <w:rFonts w:eastAsia="Times New Roman" w:cstheme="minorHAnsi"/>
          <w:color w:val="333333"/>
          <w:lang w:eastAsia="en-GB"/>
        </w:rPr>
        <w:t xml:space="preserve">To make sense of their own surroundings through learning about their own locality and the interaction between people and the environment. </w:t>
      </w:r>
    </w:p>
    <w:p w14:paraId="363DC406" w14:textId="77777777" w:rsidR="009F45A3" w:rsidRPr="009F45A3" w:rsidRDefault="009F45A3" w:rsidP="009F45A3">
      <w:pPr>
        <w:numPr>
          <w:ilvl w:val="0"/>
          <w:numId w:val="5"/>
        </w:numPr>
        <w:spacing w:before="100" w:beforeAutospacing="1" w:after="100" w:afterAutospacing="1" w:line="240" w:lineRule="auto"/>
        <w:rPr>
          <w:rFonts w:eastAsia="Times New Roman" w:cstheme="minorHAnsi"/>
          <w:color w:val="333333"/>
          <w:lang w:eastAsia="en-GB"/>
        </w:rPr>
      </w:pPr>
      <w:r w:rsidRPr="009F45A3">
        <w:rPr>
          <w:rFonts w:eastAsia="Times New Roman" w:cstheme="minorHAnsi"/>
          <w:color w:val="333333"/>
          <w:lang w:eastAsia="en-GB"/>
        </w:rPr>
        <w:t xml:space="preserve">To develop the geographical skills, including how to use, draw and interpret maps of different scales, and the vocabulary necessary to carry out effective geographical enquiry. </w:t>
      </w:r>
    </w:p>
    <w:p w14:paraId="7A95E09C" w14:textId="77777777" w:rsidR="009F45A3" w:rsidRPr="009F45A3" w:rsidRDefault="009F45A3" w:rsidP="009F45A3">
      <w:pPr>
        <w:numPr>
          <w:ilvl w:val="0"/>
          <w:numId w:val="5"/>
        </w:numPr>
        <w:spacing w:before="100" w:beforeAutospacing="1" w:after="100" w:afterAutospacing="1" w:line="240" w:lineRule="auto"/>
        <w:rPr>
          <w:rFonts w:eastAsia="Times New Roman" w:cstheme="minorHAnsi"/>
          <w:color w:val="333333"/>
          <w:lang w:eastAsia="en-GB"/>
        </w:rPr>
      </w:pPr>
      <w:r w:rsidRPr="009F45A3">
        <w:rPr>
          <w:rFonts w:eastAsia="Times New Roman" w:cstheme="minorHAnsi"/>
          <w:color w:val="333333"/>
          <w:lang w:eastAsia="en-GB"/>
        </w:rPr>
        <w:t xml:space="preserve">To be able to apply map reading skills to globes and atlas maps and identify geographical features. </w:t>
      </w:r>
    </w:p>
    <w:p w14:paraId="62D6B6FB" w14:textId="77777777" w:rsidR="009F45A3" w:rsidRPr="009F45A3" w:rsidRDefault="009F45A3" w:rsidP="009F45A3">
      <w:pPr>
        <w:numPr>
          <w:ilvl w:val="0"/>
          <w:numId w:val="5"/>
        </w:numPr>
        <w:spacing w:before="100" w:beforeAutospacing="1" w:after="100" w:afterAutospacing="1" w:line="240" w:lineRule="auto"/>
        <w:rPr>
          <w:rFonts w:eastAsia="Times New Roman" w:cstheme="minorHAnsi"/>
          <w:color w:val="333333"/>
          <w:lang w:eastAsia="en-GB"/>
        </w:rPr>
      </w:pPr>
      <w:r w:rsidRPr="009F45A3">
        <w:rPr>
          <w:rFonts w:eastAsia="Times New Roman" w:cstheme="minorHAnsi"/>
          <w:color w:val="333333"/>
          <w:lang w:eastAsia="en-GB"/>
        </w:rPr>
        <w:t xml:space="preserve">To formulate appropriate questions, develop research skills and evaluate material to inform opinions. </w:t>
      </w:r>
    </w:p>
    <w:p w14:paraId="6236B431" w14:textId="77777777" w:rsidR="009F45A3" w:rsidRPr="009F45A3" w:rsidRDefault="009F45A3" w:rsidP="009F45A3">
      <w:pPr>
        <w:numPr>
          <w:ilvl w:val="0"/>
          <w:numId w:val="5"/>
        </w:numPr>
        <w:spacing w:before="100" w:beforeAutospacing="1" w:after="100" w:afterAutospacing="1" w:line="240" w:lineRule="auto"/>
        <w:rPr>
          <w:rFonts w:eastAsia="Times New Roman" w:cstheme="minorHAnsi"/>
          <w:color w:val="333333"/>
          <w:lang w:eastAsia="en-GB"/>
        </w:rPr>
      </w:pPr>
      <w:r w:rsidRPr="009F45A3">
        <w:rPr>
          <w:rFonts w:eastAsia="Times New Roman" w:cstheme="minorHAnsi"/>
          <w:color w:val="333333"/>
          <w:lang w:eastAsia="en-GB"/>
        </w:rPr>
        <w:t xml:space="preserve">To enable children to work geographically in a range of appropriate contexts, using a variety of materials and equipment including other people’s experiences and knowledge. </w:t>
      </w:r>
    </w:p>
    <w:p w14:paraId="0696F3D3" w14:textId="77777777" w:rsidR="00083CDA" w:rsidRPr="00083CDA" w:rsidRDefault="00083CDA" w:rsidP="00083CDA">
      <w:pPr>
        <w:spacing w:before="100" w:beforeAutospacing="1" w:after="100" w:afterAutospacing="1" w:line="240" w:lineRule="auto"/>
        <w:rPr>
          <w:rFonts w:eastAsia="Times New Roman" w:cstheme="minorHAnsi"/>
          <w:lang w:eastAsia="en-GB"/>
        </w:rPr>
      </w:pPr>
      <w:r w:rsidRPr="00083CDA">
        <w:rPr>
          <w:rFonts w:eastAsia="Times New Roman" w:cstheme="minorHAnsi"/>
          <w:color w:val="333333"/>
          <w:lang w:eastAsia="en-GB"/>
        </w:rPr>
        <w:t xml:space="preserve">The teaching of Geography would be difficult without acknowledging the future of our planet. The Geography Curriculum places great importance on the interaction between the physical and the human environment. Many areas of study give opportunities to make children aware of these effects upon their surroundings, their own responsibilities and how they can contribute to improving the environment, however small that contribution might be. </w:t>
      </w:r>
    </w:p>
    <w:p w14:paraId="2FB4BA7F" w14:textId="3738398C" w:rsidR="0064499B" w:rsidRPr="00083CDA" w:rsidRDefault="0064499B" w:rsidP="00D20545">
      <w:pPr>
        <w:spacing w:after="0"/>
        <w:rPr>
          <w:rFonts w:cstheme="minorHAnsi"/>
        </w:rPr>
      </w:pPr>
    </w:p>
    <w:p w14:paraId="617E01E2" w14:textId="2352B66A" w:rsidR="00D20545" w:rsidRPr="00083CDA" w:rsidRDefault="00D20545" w:rsidP="00FF64B5">
      <w:pPr>
        <w:spacing w:after="0"/>
        <w:rPr>
          <w:rFonts w:eastAsia="Times New Roman" w:cstheme="minorHAnsi"/>
          <w:lang w:eastAsia="en-GB"/>
        </w:rPr>
      </w:pP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rsidRPr="00083CDA" w14:paraId="01310255" w14:textId="77777777" w:rsidTr="0064499B">
        <w:tc>
          <w:tcPr>
            <w:tcW w:w="8976" w:type="dxa"/>
          </w:tcPr>
          <w:p w14:paraId="6042E3FB" w14:textId="62B2FDEA" w:rsidR="00D14EC6" w:rsidRPr="00083CDA" w:rsidRDefault="00D14EC6" w:rsidP="00D14EC6">
            <w:pPr>
              <w:jc w:val="center"/>
              <w:rPr>
                <w:rFonts w:cstheme="minorHAnsi"/>
                <w:b/>
                <w:bCs/>
                <w:sz w:val="24"/>
                <w:szCs w:val="24"/>
              </w:rPr>
            </w:pPr>
            <w:r w:rsidRPr="00083CDA">
              <w:rPr>
                <w:rFonts w:cstheme="minorHAnsi"/>
                <w:b/>
                <w:bCs/>
                <w:sz w:val="24"/>
                <w:szCs w:val="24"/>
              </w:rPr>
              <w:t>IMPLEMENTATION</w:t>
            </w:r>
          </w:p>
        </w:tc>
      </w:tr>
    </w:tbl>
    <w:p w14:paraId="0B4C5B0D" w14:textId="46C07AD0" w:rsidR="00FF64B5" w:rsidRPr="00083CDA" w:rsidRDefault="00FF64B5" w:rsidP="002D4C7C">
      <w:pPr>
        <w:spacing w:after="0"/>
        <w:rPr>
          <w:rFonts w:cstheme="minorHAnsi"/>
        </w:rPr>
      </w:pPr>
    </w:p>
    <w:p w14:paraId="58D4C32D" w14:textId="76C2F397" w:rsidR="002C1227" w:rsidRPr="00083CDA" w:rsidRDefault="00083CDA" w:rsidP="002D4C7C">
      <w:pPr>
        <w:spacing w:after="0"/>
        <w:rPr>
          <w:rFonts w:cstheme="minorHAnsi"/>
        </w:rPr>
      </w:pPr>
      <w:r w:rsidRPr="00083CDA">
        <w:rPr>
          <w:rFonts w:eastAsia="Times New Roman" w:cstheme="minorHAnsi"/>
          <w:lang w:eastAsia="en-GB"/>
        </w:rPr>
        <w:t xml:space="preserve">Geography </w:t>
      </w:r>
      <w:r w:rsidR="002C1227" w:rsidRPr="00083CDA">
        <w:rPr>
          <w:rFonts w:eastAsia="Times New Roman" w:cstheme="minorHAnsi"/>
          <w:lang w:eastAsia="en-GB"/>
        </w:rPr>
        <w:t xml:space="preserve">teaching at Christ the King focuses on enabling children to think as </w:t>
      </w:r>
      <w:r w:rsidRPr="00083CDA">
        <w:rPr>
          <w:rFonts w:eastAsia="Times New Roman" w:cstheme="minorHAnsi"/>
          <w:lang w:eastAsia="en-GB"/>
        </w:rPr>
        <w:t>geographers</w:t>
      </w:r>
      <w:r w:rsidR="002C1227" w:rsidRPr="00083CDA">
        <w:rPr>
          <w:rFonts w:eastAsia="Times New Roman" w:cstheme="minorHAnsi"/>
          <w:lang w:eastAsia="en-GB"/>
        </w:rPr>
        <w:t xml:space="preserve"> and</w:t>
      </w:r>
      <w:r w:rsidR="002C1227" w:rsidRPr="00083CDA">
        <w:rPr>
          <w:rFonts w:cstheme="minorHAnsi"/>
        </w:rPr>
        <w:t xml:space="preserve"> is led through enquiry-based learning to encourage questions and interpretation of the </w:t>
      </w:r>
      <w:r w:rsidRPr="00083CDA">
        <w:rPr>
          <w:rFonts w:cstheme="minorHAnsi"/>
        </w:rPr>
        <w:t>world around us</w:t>
      </w:r>
      <w:r w:rsidR="002C1227" w:rsidRPr="00083CDA">
        <w:rPr>
          <w:rFonts w:cstheme="minorHAnsi"/>
        </w:rPr>
        <w:t>.</w:t>
      </w:r>
    </w:p>
    <w:p w14:paraId="2C614F1C" w14:textId="77777777" w:rsidR="002C1227" w:rsidRPr="00083CDA" w:rsidRDefault="002C1227" w:rsidP="002D4C7C">
      <w:pPr>
        <w:spacing w:after="0"/>
        <w:rPr>
          <w:rFonts w:cstheme="minorHAnsi"/>
        </w:rPr>
      </w:pPr>
    </w:p>
    <w:p w14:paraId="7D38A58A" w14:textId="5F19C0D8" w:rsidR="002C1227" w:rsidRPr="00083CDA" w:rsidRDefault="002C1227" w:rsidP="002C1227">
      <w:pPr>
        <w:spacing w:after="200" w:line="276" w:lineRule="auto"/>
        <w:rPr>
          <w:rFonts w:cstheme="minorHAnsi"/>
        </w:rPr>
      </w:pPr>
      <w:r w:rsidRPr="00083CDA">
        <w:rPr>
          <w:rFonts w:eastAsia="Times New Roman" w:cstheme="minorHAnsi"/>
          <w:lang w:eastAsia="en-GB"/>
        </w:rPr>
        <w:t xml:space="preserve">We ensure that there are opportunities for children of all abilities to develop their skills and knowledge in each unit, and we plan progression into the scheme of work, so that the children are increasingly challenged as they move through the school.  </w:t>
      </w:r>
      <w:r w:rsidRPr="00083CDA">
        <w:rPr>
          <w:rFonts w:cstheme="minorHAnsi"/>
        </w:rPr>
        <w:t xml:space="preserve">The </w:t>
      </w:r>
      <w:r w:rsidR="00083CDA" w:rsidRPr="00083CDA">
        <w:rPr>
          <w:rFonts w:cstheme="minorHAnsi"/>
        </w:rPr>
        <w:t>Geography</w:t>
      </w:r>
      <w:r w:rsidRPr="00083CDA">
        <w:rPr>
          <w:rFonts w:cstheme="minorHAnsi"/>
        </w:rPr>
        <w:t xml:space="preserve"> Scheme of Work has been designed by the Curriculum Lead bespoke to the needs of our children and </w:t>
      </w:r>
      <w:r w:rsidR="001863DA">
        <w:rPr>
          <w:rFonts w:cstheme="minorHAnsi"/>
        </w:rPr>
        <w:t>in line with The National</w:t>
      </w:r>
      <w:r w:rsidR="00DD23C8">
        <w:rPr>
          <w:rFonts w:cstheme="minorHAnsi"/>
        </w:rPr>
        <w:t xml:space="preserve"> </w:t>
      </w:r>
      <w:r w:rsidRPr="00083CDA">
        <w:rPr>
          <w:rFonts w:cstheme="minorHAnsi"/>
        </w:rPr>
        <w:t>Curriculum</w:t>
      </w:r>
      <w:r w:rsidR="00470B65" w:rsidRPr="00083CDA">
        <w:rPr>
          <w:rFonts w:cstheme="minorHAnsi"/>
        </w:rPr>
        <w:t xml:space="preserve"> expectations regarding coverage and progression</w:t>
      </w:r>
      <w:r w:rsidRPr="00083CDA">
        <w:rPr>
          <w:rFonts w:eastAsia="Times New Roman" w:cstheme="minorHAnsi"/>
          <w:lang w:eastAsia="en-GB"/>
        </w:rPr>
        <w:t xml:space="preserve">.  </w:t>
      </w:r>
    </w:p>
    <w:p w14:paraId="798B986B" w14:textId="6B64BFC9" w:rsidR="00470B65" w:rsidRPr="00083CDA" w:rsidRDefault="002D4C7C" w:rsidP="00A1034A">
      <w:pPr>
        <w:spacing w:after="0"/>
        <w:rPr>
          <w:rFonts w:cstheme="minorHAnsi"/>
        </w:rPr>
      </w:pPr>
      <w:r w:rsidRPr="00083CDA">
        <w:rPr>
          <w:rFonts w:cstheme="minorHAnsi"/>
        </w:rPr>
        <w:t xml:space="preserve">To ensure high standards of teaching and learning in </w:t>
      </w:r>
      <w:r w:rsidR="00083CDA" w:rsidRPr="00083CDA">
        <w:rPr>
          <w:rFonts w:cstheme="minorHAnsi"/>
        </w:rPr>
        <w:t>Geography</w:t>
      </w:r>
      <w:r w:rsidR="00470B65" w:rsidRPr="00083CDA">
        <w:rPr>
          <w:rFonts w:cstheme="minorHAnsi"/>
        </w:rPr>
        <w:t>,</w:t>
      </w:r>
      <w:r w:rsidRPr="00083CDA">
        <w:rPr>
          <w:rFonts w:cstheme="minorHAnsi"/>
        </w:rPr>
        <w:t xml:space="preserve"> we implement a curriculum that is progressive throughout the whole school.  </w:t>
      </w:r>
      <w:r w:rsidR="00083CDA" w:rsidRPr="00083CDA">
        <w:rPr>
          <w:rFonts w:cstheme="minorHAnsi"/>
        </w:rPr>
        <w:t>Geography</w:t>
      </w:r>
      <w:r w:rsidRPr="00083CDA">
        <w:rPr>
          <w:rFonts w:cstheme="minorHAnsi"/>
        </w:rPr>
        <w:t xml:space="preserve"> is taught in discrete lessons </w:t>
      </w:r>
      <w:r w:rsidR="00470B65" w:rsidRPr="00083CDA">
        <w:rPr>
          <w:rFonts w:cstheme="minorHAnsi"/>
        </w:rPr>
        <w:t>for a minimum of one hour each week.  Work is r</w:t>
      </w:r>
      <w:r w:rsidR="00A1034A" w:rsidRPr="00083CDA">
        <w:rPr>
          <w:rFonts w:cstheme="minorHAnsi"/>
        </w:rPr>
        <w:t xml:space="preserve">ecorded in green exercise books consistently throughout the school.  </w:t>
      </w:r>
      <w:r w:rsidR="00470B65" w:rsidRPr="00083CDA">
        <w:rPr>
          <w:rFonts w:cstheme="minorHAnsi"/>
        </w:rPr>
        <w:t xml:space="preserve">Half Termly ‘project’ homework </w:t>
      </w:r>
      <w:r w:rsidR="00A1034A" w:rsidRPr="00083CDA">
        <w:rPr>
          <w:rFonts w:cstheme="minorHAnsi"/>
        </w:rPr>
        <w:t>is</w:t>
      </w:r>
      <w:r w:rsidR="00470B65" w:rsidRPr="00083CDA">
        <w:rPr>
          <w:rFonts w:cstheme="minorHAnsi"/>
        </w:rPr>
        <w:t xml:space="preserve"> set at the start to be showcased to parents at the end of topic</w:t>
      </w:r>
      <w:r w:rsidR="00A1034A" w:rsidRPr="00083CDA">
        <w:rPr>
          <w:rFonts w:cstheme="minorHAnsi"/>
        </w:rPr>
        <w:t xml:space="preserve">.  At </w:t>
      </w:r>
      <w:r w:rsidR="00A1034A" w:rsidRPr="00083CDA">
        <w:rPr>
          <w:rFonts w:cstheme="minorHAnsi"/>
        </w:rPr>
        <w:lastRenderedPageBreak/>
        <w:t xml:space="preserve">Christ the King, we expect all </w:t>
      </w:r>
      <w:r w:rsidR="00083CDA" w:rsidRPr="00083CDA">
        <w:rPr>
          <w:rFonts w:cstheme="minorHAnsi"/>
        </w:rPr>
        <w:t>Geography</w:t>
      </w:r>
      <w:r w:rsidR="00A1034A" w:rsidRPr="00083CDA">
        <w:rPr>
          <w:rFonts w:cstheme="minorHAnsi"/>
        </w:rPr>
        <w:t xml:space="preserve"> to be recorded with the same high expectations </w:t>
      </w:r>
      <w:r w:rsidR="002F4366" w:rsidRPr="00083CDA">
        <w:rPr>
          <w:rFonts w:cstheme="minorHAnsi"/>
        </w:rPr>
        <w:t xml:space="preserve">and at the same pitch </w:t>
      </w:r>
      <w:r w:rsidR="00A1034A" w:rsidRPr="00083CDA">
        <w:rPr>
          <w:rFonts w:cstheme="minorHAnsi"/>
        </w:rPr>
        <w:t xml:space="preserve">as are expected in English books.  Presentation and feedback on learning are </w:t>
      </w:r>
      <w:r w:rsidR="00470B65" w:rsidRPr="00083CDA">
        <w:rPr>
          <w:rFonts w:cstheme="minorHAnsi"/>
        </w:rPr>
        <w:t xml:space="preserve">in line with </w:t>
      </w:r>
      <w:r w:rsidR="00A1034A" w:rsidRPr="00083CDA">
        <w:rPr>
          <w:rFonts w:cstheme="minorHAnsi"/>
        </w:rPr>
        <w:t xml:space="preserve">whole school policy and monitored in the same way by the subject leader.  </w:t>
      </w:r>
    </w:p>
    <w:p w14:paraId="67CCB392" w14:textId="3311D2D0" w:rsidR="00CA1109" w:rsidRPr="00083CDA" w:rsidRDefault="00CA1109" w:rsidP="002D4C7C">
      <w:pPr>
        <w:spacing w:after="0"/>
        <w:rPr>
          <w:rFonts w:cstheme="minorHAnsi"/>
        </w:rPr>
      </w:pPr>
    </w:p>
    <w:p w14:paraId="2E6F587D" w14:textId="4A51A8EC" w:rsidR="00CA1109" w:rsidRPr="00083CDA" w:rsidRDefault="00083CDA" w:rsidP="002D4C7C">
      <w:pPr>
        <w:spacing w:after="0"/>
        <w:rPr>
          <w:rFonts w:cstheme="minorHAnsi"/>
        </w:rPr>
      </w:pPr>
      <w:r w:rsidRPr="00083CDA">
        <w:rPr>
          <w:rFonts w:cstheme="minorHAnsi"/>
        </w:rPr>
        <w:t>Geography</w:t>
      </w:r>
      <w:r w:rsidR="00CA1109" w:rsidRPr="00083CDA">
        <w:rPr>
          <w:rFonts w:cstheme="minorHAnsi"/>
        </w:rPr>
        <w:t xml:space="preserve"> provides excellent opportunities to enhance the learning of more able pupils through</w:t>
      </w:r>
      <w:r w:rsidR="002F4366" w:rsidRPr="00083CDA">
        <w:rPr>
          <w:rFonts w:cstheme="minorHAnsi"/>
        </w:rPr>
        <w:t xml:space="preserve"> planning lines of enquiry, asking open ended questions and using these to enable them to interpret the past.  We encourage children to be able to make links across different </w:t>
      </w:r>
      <w:r w:rsidRPr="00083CDA">
        <w:rPr>
          <w:rFonts w:cstheme="minorHAnsi"/>
        </w:rPr>
        <w:t xml:space="preserve">environments </w:t>
      </w:r>
      <w:r w:rsidR="002F4366" w:rsidRPr="00083CDA">
        <w:rPr>
          <w:rFonts w:cstheme="minorHAnsi"/>
        </w:rPr>
        <w:t xml:space="preserve">in </w:t>
      </w:r>
      <w:r w:rsidRPr="00083CDA">
        <w:rPr>
          <w:rFonts w:cstheme="minorHAnsi"/>
        </w:rPr>
        <w:t>Geography</w:t>
      </w:r>
      <w:r w:rsidR="002F4366" w:rsidRPr="00083CDA">
        <w:rPr>
          <w:rFonts w:cstheme="minorHAnsi"/>
        </w:rPr>
        <w:t>.</w:t>
      </w:r>
    </w:p>
    <w:p w14:paraId="3F6EE351" w14:textId="77777777" w:rsidR="002F4366" w:rsidRPr="00083CDA" w:rsidRDefault="002F4366" w:rsidP="002D4C7C">
      <w:pPr>
        <w:spacing w:after="0"/>
        <w:rPr>
          <w:rFonts w:cstheme="minorHAnsi"/>
        </w:rPr>
      </w:pPr>
    </w:p>
    <w:p w14:paraId="371F5D1E" w14:textId="51FEA7DE" w:rsidR="00083CDA" w:rsidRPr="00083CDA" w:rsidRDefault="00083CDA" w:rsidP="00083CDA">
      <w:pPr>
        <w:pStyle w:val="NormalWeb"/>
        <w:rPr>
          <w:rFonts w:asciiTheme="minorHAnsi" w:hAnsiTheme="minorHAnsi" w:cstheme="minorHAnsi"/>
          <w:sz w:val="22"/>
          <w:szCs w:val="22"/>
        </w:rPr>
      </w:pPr>
      <w:r w:rsidRPr="00083CDA">
        <w:rPr>
          <w:rFonts w:asciiTheme="minorHAnsi" w:hAnsiTheme="minorHAnsi" w:cstheme="minorHAnsi"/>
          <w:sz w:val="22"/>
          <w:szCs w:val="22"/>
        </w:rPr>
        <w:t>Geography</w:t>
      </w:r>
      <w:r w:rsidR="002B3569" w:rsidRPr="00083CDA">
        <w:rPr>
          <w:rFonts w:asciiTheme="minorHAnsi" w:hAnsiTheme="minorHAnsi" w:cstheme="minorHAnsi"/>
          <w:sz w:val="22"/>
          <w:szCs w:val="22"/>
        </w:rPr>
        <w:t xml:space="preserve"> contributes significantly to the teaching of personal, social education and citizenship. At Christ the King, we encourage our children to develop self-confidence by having opportunities to deepen their Christian understanding and explain their views on a number of social </w:t>
      </w:r>
      <w:proofErr w:type="gramStart"/>
      <w:r w:rsidR="002B3569" w:rsidRPr="00083CDA">
        <w:rPr>
          <w:rFonts w:asciiTheme="minorHAnsi" w:hAnsiTheme="minorHAnsi" w:cstheme="minorHAnsi"/>
          <w:sz w:val="22"/>
          <w:szCs w:val="22"/>
        </w:rPr>
        <w:t>questions</w:t>
      </w:r>
      <w:r w:rsidRPr="00083CDA">
        <w:rPr>
          <w:rFonts w:asciiTheme="minorHAnsi" w:hAnsiTheme="minorHAnsi" w:cstheme="minorHAnsi"/>
          <w:sz w:val="22"/>
          <w:szCs w:val="22"/>
        </w:rPr>
        <w:t>.</w:t>
      </w:r>
      <w:r w:rsidRPr="00083CDA">
        <w:rPr>
          <w:rFonts w:asciiTheme="minorHAnsi" w:hAnsiTheme="minorHAnsi" w:cstheme="minorHAnsi"/>
          <w:color w:val="333333"/>
          <w:sz w:val="22"/>
          <w:szCs w:val="22"/>
        </w:rPr>
        <w:t>.</w:t>
      </w:r>
      <w:proofErr w:type="gramEnd"/>
      <w:r w:rsidRPr="00083CDA">
        <w:rPr>
          <w:rFonts w:asciiTheme="minorHAnsi" w:hAnsiTheme="minorHAnsi" w:cstheme="minorHAnsi"/>
          <w:color w:val="333333"/>
          <w:sz w:val="22"/>
          <w:szCs w:val="22"/>
        </w:rPr>
        <w:t xml:space="preserve"> Through helping pupils to reflect on how the environment is affected by decisions made by people, so that the children can make informed choices in the future. Through discussion, the children learn to appreciate the moral dilemmas posed by introducing changes to the environment (for example, building a motorway) and the effects this can have on the surrounding area. Through helping pupils to understand the need to consider the views of others when discussing localities, settlements and the environment. Work on a locality in a less economically developed country provides an opportunity to discuss social issues. Fieldwork encourages collaborative projects, making the most of different strengths and interests within a team. </w:t>
      </w:r>
    </w:p>
    <w:p w14:paraId="342186D4" w14:textId="5C4D687B" w:rsidR="002B3569" w:rsidRPr="00083CDA" w:rsidRDefault="002B3569" w:rsidP="00083CDA">
      <w:pPr>
        <w:pStyle w:val="NormalWeb"/>
        <w:rPr>
          <w:rFonts w:asciiTheme="minorHAnsi" w:hAnsiTheme="minorHAnsi" w:cstheme="minorHAnsi"/>
          <w:sz w:val="22"/>
          <w:szCs w:val="22"/>
        </w:rPr>
      </w:pPr>
      <w:r w:rsidRPr="00083CDA">
        <w:rPr>
          <w:rFonts w:asciiTheme="minorHAnsi" w:hAnsiTheme="minorHAnsi" w:cstheme="minorHAnsi"/>
          <w:sz w:val="22"/>
          <w:szCs w:val="22"/>
        </w:rPr>
        <w:t xml:space="preserve">They learn how society is made up of people from different cultures, and they start to develop tolerance and respect for others. Through this they are able to compare and contrast what life is like </w:t>
      </w:r>
      <w:r w:rsidR="00083CDA" w:rsidRPr="00083CDA">
        <w:rPr>
          <w:rFonts w:asciiTheme="minorHAnsi" w:hAnsiTheme="minorHAnsi" w:cstheme="minorHAnsi"/>
          <w:sz w:val="22"/>
          <w:szCs w:val="22"/>
        </w:rPr>
        <w:t xml:space="preserve">at home and around the world. </w:t>
      </w:r>
      <w:r w:rsidRPr="00083CDA">
        <w:rPr>
          <w:rFonts w:asciiTheme="minorHAnsi" w:hAnsiTheme="minorHAnsi" w:cstheme="minorHAnsi"/>
          <w:sz w:val="22"/>
          <w:szCs w:val="22"/>
        </w:rPr>
        <w:t xml:space="preserve"> </w:t>
      </w:r>
    </w:p>
    <w:p w14:paraId="0D74BA9E" w14:textId="6E7817A2" w:rsidR="00244133" w:rsidRPr="00244133" w:rsidRDefault="00244133" w:rsidP="00244133">
      <w:pPr>
        <w:spacing w:after="0" w:line="240" w:lineRule="auto"/>
        <w:rPr>
          <w:rFonts w:eastAsia="Times New Roman" w:cstheme="minorHAnsi"/>
          <w:lang w:eastAsia="en-GB"/>
        </w:rPr>
      </w:pPr>
      <w:r w:rsidRPr="00244133">
        <w:rPr>
          <w:rFonts w:eastAsia="Times New Roman" w:cstheme="minorHAnsi"/>
          <w:lang w:eastAsia="en-GB"/>
        </w:rPr>
        <w:fldChar w:fldCharType="begin"/>
      </w:r>
      <w:r w:rsidRPr="00244133">
        <w:rPr>
          <w:rFonts w:eastAsia="Times New Roman" w:cstheme="minorHAnsi"/>
          <w:lang w:eastAsia="en-GB"/>
        </w:rPr>
        <w:instrText xml:space="preserve"> INCLUDEPICTURE "https://i.pinimg.com/originals/c8/8c/fc/c88cfc1fcadd476174ac58e1d0309519.jpg" \* MERGEFORMATINET </w:instrText>
      </w:r>
      <w:r w:rsidRPr="00244133">
        <w:rPr>
          <w:rFonts w:eastAsia="Times New Roman" w:cstheme="minorHAnsi"/>
          <w:lang w:eastAsia="en-GB"/>
        </w:rPr>
        <w:fldChar w:fldCharType="end"/>
      </w:r>
    </w:p>
    <w:p w14:paraId="4E5154ED" w14:textId="7D4D0B0C" w:rsidR="00083CDA" w:rsidRPr="00083CDA" w:rsidRDefault="002B3569" w:rsidP="002B3569">
      <w:pPr>
        <w:spacing w:after="200" w:line="276" w:lineRule="auto"/>
        <w:rPr>
          <w:rFonts w:eastAsia="Times New Roman" w:cstheme="minorHAnsi"/>
          <w:lang w:eastAsia="en-GB"/>
        </w:rPr>
      </w:pPr>
      <w:r w:rsidRPr="00083CDA">
        <w:rPr>
          <w:rFonts w:eastAsia="Times New Roman" w:cstheme="minorHAnsi"/>
          <w:lang w:eastAsia="en-GB"/>
        </w:rPr>
        <w:t xml:space="preserve">In our teaching of </w:t>
      </w:r>
      <w:r w:rsidR="00083CDA" w:rsidRPr="00083CDA">
        <w:rPr>
          <w:rFonts w:eastAsia="Times New Roman" w:cstheme="minorHAnsi"/>
          <w:lang w:eastAsia="en-GB"/>
        </w:rPr>
        <w:t>Geography</w:t>
      </w:r>
      <w:r w:rsidRPr="00083CDA">
        <w:rPr>
          <w:rFonts w:eastAsia="Times New Roman" w:cstheme="minorHAnsi"/>
          <w:lang w:eastAsia="en-GB"/>
        </w:rPr>
        <w:t xml:space="preserve">, we continue to embed the children’s spiritual development, </w:t>
      </w:r>
      <w:proofErr w:type="gramStart"/>
      <w:r w:rsidR="00083CDA" w:rsidRPr="00083CDA">
        <w:rPr>
          <w:rFonts w:cstheme="minorHAnsi"/>
          <w:color w:val="333333"/>
        </w:rPr>
        <w:t>Through</w:t>
      </w:r>
      <w:proofErr w:type="gramEnd"/>
      <w:r w:rsidR="00083CDA" w:rsidRPr="00083CDA">
        <w:rPr>
          <w:rFonts w:cstheme="minorHAnsi"/>
          <w:color w:val="333333"/>
        </w:rPr>
        <w:t xml:space="preserve"> helping pupils to recognise the beauty and diversity of the world. A geographical awareness helps children understand their place in the world. Geography provides opportunities for children to learn about sites of wonder, or physical features that they might wish to visit in the future, for example the Grand Canyon</w:t>
      </w:r>
    </w:p>
    <w:p w14:paraId="20098A68" w14:textId="0A08A043" w:rsidR="00316FB7" w:rsidRPr="00083CDA" w:rsidRDefault="00316FB7" w:rsidP="002D4C7C">
      <w:pPr>
        <w:spacing w:after="0"/>
        <w:rPr>
          <w:rFonts w:cstheme="minorHAnsi"/>
          <w:b/>
          <w:bCs/>
        </w:rPr>
      </w:pPr>
      <w:r w:rsidRPr="00083CDA">
        <w:rPr>
          <w:rFonts w:cstheme="minorHAnsi"/>
          <w:b/>
          <w:bCs/>
        </w:rPr>
        <w:t>ASSESSMENT</w:t>
      </w:r>
    </w:p>
    <w:p w14:paraId="5CB6AC7A" w14:textId="6703B53C" w:rsidR="00316FB7" w:rsidRPr="00083CDA" w:rsidRDefault="00316FB7" w:rsidP="002D4C7C">
      <w:pPr>
        <w:spacing w:after="0"/>
        <w:rPr>
          <w:rFonts w:cstheme="minorHAnsi"/>
        </w:rPr>
      </w:pPr>
    </w:p>
    <w:p w14:paraId="0D568D63" w14:textId="7C3DDC03" w:rsidR="002A5BA0" w:rsidRPr="00083CDA" w:rsidRDefault="00083CDA" w:rsidP="002A5BA0">
      <w:pPr>
        <w:spacing w:after="0"/>
        <w:rPr>
          <w:rFonts w:eastAsia="Times New Roman" w:cstheme="minorHAnsi"/>
          <w:lang w:eastAsia="en-GB"/>
        </w:rPr>
      </w:pPr>
      <w:r w:rsidRPr="00083CDA">
        <w:rPr>
          <w:rFonts w:cstheme="minorHAnsi"/>
        </w:rPr>
        <w:t>Geography</w:t>
      </w:r>
      <w:r w:rsidR="00316FB7" w:rsidRPr="00083CDA">
        <w:rPr>
          <w:rFonts w:cstheme="minorHAnsi"/>
        </w:rPr>
        <w:t xml:space="preserve"> assessment is</w:t>
      </w:r>
      <w:r w:rsidR="002A5BA0" w:rsidRPr="00083CDA">
        <w:rPr>
          <w:rFonts w:cstheme="minorHAnsi"/>
        </w:rPr>
        <w:t xml:space="preserve"> based on teacher’s assessment.  </w:t>
      </w:r>
      <w:r w:rsidR="002A5BA0" w:rsidRPr="00083CDA">
        <w:rPr>
          <w:rFonts w:eastAsia="Times New Roman" w:cstheme="minorHAnsi"/>
          <w:lang w:eastAsia="en-GB"/>
        </w:rPr>
        <w:t xml:space="preserve">Children demonstrate their ability in </w:t>
      </w:r>
      <w:r w:rsidRPr="00083CDA">
        <w:rPr>
          <w:rFonts w:eastAsia="Times New Roman" w:cstheme="minorHAnsi"/>
          <w:lang w:eastAsia="en-GB"/>
        </w:rPr>
        <w:t>geography</w:t>
      </w:r>
      <w:r w:rsidR="002A5BA0" w:rsidRPr="00083CDA">
        <w:rPr>
          <w:rFonts w:eastAsia="Times New Roman" w:cstheme="minorHAnsi"/>
          <w:lang w:eastAsia="en-GB"/>
        </w:rPr>
        <w:t xml:space="preserve"> in a variety of different ways. Teachers will assess children’s work by making judgements during lessons. On completion of a piece of work, the teacher assesses the work and uses this information to plan for future learning. Next steps written feedback is given to the child in line with whole school policy.  Older children are encouraged to make judgements about how they can improve their own work. </w:t>
      </w:r>
    </w:p>
    <w:p w14:paraId="4E6367C9" w14:textId="77777777" w:rsidR="002A5BA0" w:rsidRPr="00083CDA" w:rsidRDefault="002A5BA0" w:rsidP="002A5BA0">
      <w:pPr>
        <w:spacing w:after="0"/>
        <w:rPr>
          <w:rFonts w:cstheme="minorHAnsi"/>
        </w:rPr>
      </w:pPr>
    </w:p>
    <w:p w14:paraId="144CB4BD" w14:textId="71BE425A" w:rsidR="00316FB7" w:rsidRPr="00083CDA" w:rsidRDefault="002A5BA0" w:rsidP="00863D4A">
      <w:pPr>
        <w:spacing w:after="200" w:line="276" w:lineRule="auto"/>
        <w:rPr>
          <w:rFonts w:eastAsia="Times New Roman" w:cstheme="minorHAnsi"/>
          <w:lang w:eastAsia="en-GB"/>
        </w:rPr>
      </w:pPr>
      <w:r w:rsidRPr="00083CDA">
        <w:rPr>
          <w:rFonts w:eastAsia="Times New Roman" w:cstheme="minorHAnsi"/>
          <w:lang w:eastAsia="en-GB"/>
        </w:rPr>
        <w:t xml:space="preserve">At the end of a whole unit of work, the teacher makes a summary judgement about the learning of each pupil in relation to the </w:t>
      </w:r>
      <w:r w:rsidR="00863D4A" w:rsidRPr="00083CDA">
        <w:rPr>
          <w:rFonts w:eastAsia="Times New Roman" w:cstheme="minorHAnsi"/>
          <w:lang w:eastAsia="en-GB"/>
        </w:rPr>
        <w:t>learning Strands identified and shared at the start of the unit.  Children are assessed as</w:t>
      </w:r>
      <w:r w:rsidRPr="00083CDA">
        <w:rPr>
          <w:rFonts w:eastAsia="Times New Roman" w:cstheme="minorHAnsi"/>
          <w:lang w:eastAsia="en-GB"/>
        </w:rPr>
        <w:t xml:space="preserve"> Working </w:t>
      </w:r>
      <w:r w:rsidR="00DD23C8">
        <w:rPr>
          <w:rFonts w:eastAsia="Times New Roman" w:cstheme="minorHAnsi"/>
          <w:lang w:eastAsia="en-GB"/>
        </w:rPr>
        <w:t>below</w:t>
      </w:r>
      <w:r w:rsidRPr="00083CDA">
        <w:rPr>
          <w:rFonts w:eastAsia="Times New Roman" w:cstheme="minorHAnsi"/>
          <w:lang w:eastAsia="en-GB"/>
        </w:rPr>
        <w:t xml:space="preserve">, at Age Related Expectations or Greater Depth. </w:t>
      </w:r>
      <w:r w:rsidR="00316FB7" w:rsidRPr="00083CDA">
        <w:rPr>
          <w:rFonts w:cstheme="minorHAnsi"/>
        </w:rPr>
        <w:t>This is then reported on the school assessm</w:t>
      </w:r>
      <w:r w:rsidR="00DD23C8">
        <w:rPr>
          <w:rFonts w:cstheme="minorHAnsi"/>
        </w:rPr>
        <w:t>ent in DCPRO.</w:t>
      </w:r>
    </w:p>
    <w:p w14:paraId="41CB8892" w14:textId="5D2A46B6" w:rsidR="00316FB7" w:rsidRPr="00083CDA" w:rsidRDefault="00316FB7" w:rsidP="002D4C7C">
      <w:pPr>
        <w:spacing w:after="0"/>
        <w:rPr>
          <w:rFonts w:cstheme="minorHAnsi"/>
        </w:rPr>
      </w:pPr>
      <w:r w:rsidRPr="00083CDA">
        <w:rPr>
          <w:rFonts w:cstheme="minorHAnsi"/>
        </w:rPr>
        <w:lastRenderedPageBreak/>
        <w:t xml:space="preserve">These are collated </w:t>
      </w:r>
      <w:r w:rsidR="00863D4A" w:rsidRPr="00083CDA">
        <w:rPr>
          <w:rFonts w:cstheme="minorHAnsi"/>
        </w:rPr>
        <w:t>termly by the subject leader.  T</w:t>
      </w:r>
      <w:r w:rsidRPr="00083CDA">
        <w:rPr>
          <w:rFonts w:cstheme="minorHAnsi"/>
        </w:rPr>
        <w:t xml:space="preserve">he percentage of children working above, at and below age-related standards are </w:t>
      </w:r>
      <w:r w:rsidR="00863D4A" w:rsidRPr="00083CDA">
        <w:rPr>
          <w:rFonts w:cstheme="minorHAnsi"/>
        </w:rPr>
        <w:t>calculated and this is used to monitor progress, evaluate impact and inform future actions.</w:t>
      </w:r>
    </w:p>
    <w:p w14:paraId="08C100C1" w14:textId="77777777" w:rsidR="00863D4A" w:rsidRPr="00083CDA" w:rsidRDefault="00863D4A" w:rsidP="002D4C7C">
      <w:pPr>
        <w:spacing w:after="0"/>
        <w:rPr>
          <w:rFonts w:cstheme="minorHAnsi"/>
        </w:rPr>
      </w:pPr>
    </w:p>
    <w:p w14:paraId="605CF403" w14:textId="2427C12C" w:rsidR="00316FB7" w:rsidRPr="00083CDA" w:rsidRDefault="00316FB7" w:rsidP="002D4C7C">
      <w:pPr>
        <w:spacing w:after="0"/>
        <w:rPr>
          <w:rFonts w:cstheme="minorHAnsi"/>
        </w:rPr>
      </w:pPr>
      <w:r w:rsidRPr="00083CDA">
        <w:rPr>
          <w:rFonts w:cstheme="minorHAnsi"/>
        </w:rPr>
        <w:t>These assessments are shared with the next class teacher as a record of a pupil’s progress throughout the year</w:t>
      </w:r>
      <w:r w:rsidR="00DD23C8">
        <w:rPr>
          <w:rFonts w:cstheme="minorHAnsi"/>
        </w:rPr>
        <w:t>.</w:t>
      </w:r>
    </w:p>
    <w:p w14:paraId="05D21999" w14:textId="77777777" w:rsidR="00863D4A" w:rsidRPr="00083CDA" w:rsidRDefault="00863D4A" w:rsidP="002D4C7C">
      <w:pPr>
        <w:spacing w:after="0"/>
        <w:rPr>
          <w:rFonts w:cstheme="minorHAnsi"/>
        </w:rPr>
      </w:pPr>
    </w:p>
    <w:p w14:paraId="31F02387" w14:textId="0D492243" w:rsidR="006B718B" w:rsidRDefault="00316FB7" w:rsidP="002D4C7C">
      <w:pPr>
        <w:spacing w:after="0"/>
        <w:rPr>
          <w:rFonts w:cstheme="minorHAnsi"/>
        </w:rPr>
      </w:pPr>
      <w:r w:rsidRPr="00083CDA">
        <w:rPr>
          <w:rFonts w:cstheme="minorHAnsi"/>
        </w:rPr>
        <w:t>At Christ the King, we are committed to engaging with parents and carers and believe that they should be actively involved in their child’s learning.</w:t>
      </w:r>
      <w:r w:rsidR="00863D4A" w:rsidRPr="00083CDA">
        <w:rPr>
          <w:rFonts w:cstheme="minorHAnsi"/>
        </w:rPr>
        <w:t xml:space="preserve">  </w:t>
      </w:r>
      <w:r w:rsidRPr="00083CDA">
        <w:rPr>
          <w:rFonts w:cstheme="minorHAnsi"/>
        </w:rPr>
        <w:t xml:space="preserve">We encourage children and parents to discuss their topics at the start of a unit and send enquiry questions into school that can be researched or investigated.  </w:t>
      </w:r>
    </w:p>
    <w:p w14:paraId="49B41F29" w14:textId="77777777" w:rsidR="00DD23C8" w:rsidRPr="00083CDA" w:rsidRDefault="00DD23C8" w:rsidP="002D4C7C">
      <w:pPr>
        <w:spacing w:after="0"/>
        <w:rPr>
          <w:rFonts w:cstheme="minorHAnsi"/>
        </w:rPr>
      </w:pPr>
    </w:p>
    <w:p w14:paraId="4E83165A" w14:textId="4D90878E" w:rsidR="00935BC6" w:rsidRPr="00083CDA" w:rsidRDefault="00935BC6" w:rsidP="002D4C7C">
      <w:pPr>
        <w:spacing w:after="0"/>
        <w:rPr>
          <w:rFonts w:cstheme="minorHAnsi"/>
          <w:b/>
          <w:bCs/>
        </w:rPr>
      </w:pPr>
      <w:r w:rsidRPr="00083CDA">
        <w:rPr>
          <w:rFonts w:cstheme="minorHAnsi"/>
          <w:b/>
          <w:bCs/>
        </w:rPr>
        <w:t>EARLY YEARS</w:t>
      </w:r>
    </w:p>
    <w:p w14:paraId="3B8677C6" w14:textId="5396F9FC" w:rsidR="00863D4A" w:rsidRPr="00083CDA" w:rsidRDefault="00863D4A" w:rsidP="00863D4A">
      <w:pPr>
        <w:spacing w:after="200" w:line="276" w:lineRule="auto"/>
        <w:rPr>
          <w:rFonts w:eastAsia="Times New Roman" w:cstheme="minorHAnsi"/>
          <w:lang w:eastAsia="en-GB"/>
        </w:rPr>
      </w:pPr>
      <w:r w:rsidRPr="00083CDA">
        <w:rPr>
          <w:rFonts w:eastAsia="Times New Roman" w:cstheme="minorHAnsi"/>
          <w:lang w:eastAsia="en-GB"/>
        </w:rPr>
        <w:t xml:space="preserve">In the area of learning, Knowledge and Understanding of the World, children are developing the crucial knowledge, skills and understanding to enable them to make sense of the world around them. At Christ the King, we strive to stimulate children’s interest and curiosity through learning opportunities that are based on first-hand experience in both the indoor and outdoor learning environments. We aim to provide a balance in experiences from all aspects of this area of learning including opportunities to explore other cultures and religions. </w:t>
      </w:r>
    </w:p>
    <w:p w14:paraId="7D2810D8" w14:textId="1E1C31ED" w:rsidR="00083CDA" w:rsidRPr="00083CDA" w:rsidRDefault="00083CDA" w:rsidP="00083CDA">
      <w:pPr>
        <w:spacing w:before="100" w:beforeAutospacing="1" w:after="100" w:afterAutospacing="1" w:line="240" w:lineRule="auto"/>
        <w:rPr>
          <w:rFonts w:eastAsia="Times New Roman" w:cstheme="minorHAnsi"/>
          <w:sz w:val="24"/>
          <w:szCs w:val="24"/>
          <w:lang w:eastAsia="en-GB"/>
        </w:rPr>
      </w:pPr>
      <w:r w:rsidRPr="00083CDA">
        <w:rPr>
          <w:rFonts w:eastAsia="Times New Roman" w:cstheme="minorHAnsi"/>
          <w:color w:val="333333"/>
          <w:lang w:eastAsia="en-GB"/>
        </w:rPr>
        <w:t xml:space="preserve">Geography is taught in reception as an integral part of the topic work covered during the year. We relate the geographical aspects of the children’s work to the objectives set out in the Early Years curriculum which underpin the planning for children aged three to five. Geography makes a significant contribution to the ELG objectives of developing a child’s understanding of the world through activities such as finding out about different places and habitats and investigating our locality. </w:t>
      </w:r>
    </w:p>
    <w:p w14:paraId="2AFAA7D1" w14:textId="6D04C262" w:rsidR="00935BC6" w:rsidRPr="00083CDA" w:rsidRDefault="00935BC6" w:rsidP="002D4C7C">
      <w:pPr>
        <w:spacing w:after="0"/>
        <w:rPr>
          <w:rFonts w:cstheme="minorHAnsi"/>
        </w:rPr>
      </w:pPr>
    </w:p>
    <w:p w14:paraId="6AA2120D" w14:textId="1BC81F23" w:rsidR="00935BC6" w:rsidRPr="00083CDA" w:rsidRDefault="00935BC6" w:rsidP="002D4C7C">
      <w:pPr>
        <w:spacing w:after="0"/>
        <w:rPr>
          <w:rFonts w:cstheme="minorHAnsi"/>
          <w:b/>
          <w:bCs/>
        </w:rPr>
      </w:pPr>
      <w:r w:rsidRPr="00083CDA">
        <w:rPr>
          <w:rFonts w:cstheme="minorHAnsi"/>
          <w:b/>
          <w:bCs/>
        </w:rPr>
        <w:t>INCLUSION</w:t>
      </w:r>
    </w:p>
    <w:p w14:paraId="675F496B" w14:textId="77FE353D" w:rsidR="00935BC6" w:rsidRPr="00083CDA" w:rsidRDefault="00935BC6" w:rsidP="002D4C7C">
      <w:pPr>
        <w:spacing w:after="0"/>
        <w:rPr>
          <w:rFonts w:cstheme="minorHAnsi"/>
        </w:rPr>
      </w:pPr>
      <w:r w:rsidRPr="00083CDA">
        <w:rPr>
          <w:rFonts w:cstheme="minorHAnsi"/>
        </w:rPr>
        <w:t>All children receive Quality First Teaching.  Any children identified with SEND or in receipt of pupil premium funding may have work additional to and different from their peers in order to access the curriculu</w:t>
      </w:r>
      <w:r w:rsidR="00701E27" w:rsidRPr="00083CDA">
        <w:rPr>
          <w:rFonts w:cstheme="minorHAnsi"/>
        </w:rPr>
        <w:t>m dependent upon their needs.  I</w:t>
      </w:r>
      <w:r w:rsidRPr="00083CDA">
        <w:rPr>
          <w:rFonts w:cstheme="minorHAnsi"/>
        </w:rPr>
        <w:t>n addition, our school offers a vibrant, interesting and varied curriculum, providing all our pupils with a range of opportunities in order for them to reach their full potential, enjoy and achieve regardless of their starting points.</w:t>
      </w:r>
    </w:p>
    <w:p w14:paraId="15C5D606" w14:textId="77777777" w:rsidR="00935BC6" w:rsidRPr="00083CDA" w:rsidRDefault="00935BC6" w:rsidP="002D4C7C">
      <w:pPr>
        <w:spacing w:after="0"/>
        <w:rPr>
          <w:rFonts w:cstheme="minorHAnsi"/>
        </w:rPr>
      </w:pP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rsidRPr="00083CDA" w14:paraId="0AD18422" w14:textId="77777777" w:rsidTr="00FF64B5">
        <w:tc>
          <w:tcPr>
            <w:tcW w:w="9016" w:type="dxa"/>
          </w:tcPr>
          <w:p w14:paraId="55FDF5F4" w14:textId="7A8E93CC" w:rsidR="00D14EC6" w:rsidRPr="00083CDA" w:rsidRDefault="00D14EC6" w:rsidP="00D14EC6">
            <w:pPr>
              <w:jc w:val="center"/>
              <w:rPr>
                <w:rFonts w:cstheme="minorHAnsi"/>
                <w:b/>
                <w:bCs/>
                <w:sz w:val="24"/>
                <w:szCs w:val="24"/>
              </w:rPr>
            </w:pPr>
            <w:r w:rsidRPr="00083CDA">
              <w:rPr>
                <w:rFonts w:cstheme="minorHAnsi"/>
                <w:b/>
                <w:bCs/>
                <w:sz w:val="24"/>
                <w:szCs w:val="24"/>
              </w:rPr>
              <w:t>IMPACT</w:t>
            </w:r>
          </w:p>
        </w:tc>
      </w:tr>
    </w:tbl>
    <w:p w14:paraId="71D75B3B" w14:textId="61B0607F" w:rsidR="00D14EC6" w:rsidRPr="00083CDA" w:rsidRDefault="00D14EC6" w:rsidP="00D14EC6">
      <w:pPr>
        <w:rPr>
          <w:rFonts w:cstheme="minorHAnsi"/>
          <w:sz w:val="24"/>
          <w:szCs w:val="24"/>
        </w:rPr>
      </w:pPr>
    </w:p>
    <w:p w14:paraId="7118FE3C" w14:textId="343235F0" w:rsidR="00701E27" w:rsidRPr="00083CDA" w:rsidRDefault="00701E27" w:rsidP="00AB385B">
      <w:pPr>
        <w:spacing w:after="200" w:line="276" w:lineRule="auto"/>
        <w:rPr>
          <w:rFonts w:eastAsia="Times New Roman" w:cstheme="minorHAnsi"/>
          <w:lang w:eastAsia="en-GB"/>
        </w:rPr>
      </w:pPr>
      <w:r w:rsidRPr="00083CDA">
        <w:rPr>
          <w:rFonts w:eastAsia="Times New Roman" w:cstheme="minorHAnsi"/>
          <w:lang w:eastAsia="en-GB"/>
        </w:rPr>
        <w:t xml:space="preserve">Monitoring of the standards of children’s work and of the quality of teaching in </w:t>
      </w:r>
      <w:r w:rsidR="00083CDA" w:rsidRPr="00083CDA">
        <w:rPr>
          <w:rFonts w:eastAsia="Times New Roman" w:cstheme="minorHAnsi"/>
          <w:lang w:eastAsia="en-GB"/>
        </w:rPr>
        <w:t>geography</w:t>
      </w:r>
      <w:r w:rsidRPr="00083CDA">
        <w:rPr>
          <w:rFonts w:eastAsia="Times New Roman" w:cstheme="minorHAnsi"/>
          <w:lang w:eastAsia="en-GB"/>
        </w:rPr>
        <w:t xml:space="preserve"> is the responsibility of the </w:t>
      </w:r>
      <w:r w:rsidR="00083CDA" w:rsidRPr="00083CDA">
        <w:rPr>
          <w:rFonts w:eastAsia="Times New Roman" w:cstheme="minorHAnsi"/>
          <w:lang w:eastAsia="en-GB"/>
        </w:rPr>
        <w:t>geography</w:t>
      </w:r>
      <w:r w:rsidRPr="00083CDA">
        <w:rPr>
          <w:rFonts w:eastAsia="Times New Roman" w:cstheme="minorHAnsi"/>
          <w:lang w:eastAsia="en-GB"/>
        </w:rPr>
        <w:t xml:space="preserve"> subject leader.  This is done in a variety of ways and informs future actions.  School membership of the </w:t>
      </w:r>
      <w:r w:rsidR="00083CDA" w:rsidRPr="00083CDA">
        <w:rPr>
          <w:rFonts w:eastAsia="Times New Roman" w:cstheme="minorHAnsi"/>
          <w:lang w:eastAsia="en-GB"/>
        </w:rPr>
        <w:t>Geographical Association</w:t>
      </w:r>
      <w:r w:rsidRPr="00083CDA">
        <w:rPr>
          <w:rFonts w:eastAsia="Times New Roman" w:cstheme="minorHAnsi"/>
          <w:lang w:eastAsia="en-GB"/>
        </w:rPr>
        <w:t xml:space="preserve"> ensures that Christ the King always aspires to high standards of </w:t>
      </w:r>
      <w:r w:rsidR="00083CDA" w:rsidRPr="00083CDA">
        <w:rPr>
          <w:rFonts w:eastAsia="Times New Roman" w:cstheme="minorHAnsi"/>
          <w:lang w:eastAsia="en-GB"/>
        </w:rPr>
        <w:t>geography</w:t>
      </w:r>
      <w:r w:rsidRPr="00083CDA">
        <w:rPr>
          <w:rFonts w:eastAsia="Times New Roman" w:cstheme="minorHAnsi"/>
          <w:lang w:eastAsia="en-GB"/>
        </w:rPr>
        <w:t xml:space="preserve"> teaching.  </w:t>
      </w:r>
      <w:r w:rsidR="00AB385B" w:rsidRPr="00083CDA">
        <w:rPr>
          <w:rFonts w:eastAsia="Times New Roman" w:cstheme="minorHAnsi"/>
          <w:lang w:eastAsia="en-GB"/>
        </w:rPr>
        <w:t xml:space="preserve">  </w:t>
      </w:r>
      <w:r w:rsidRPr="00083CDA">
        <w:rPr>
          <w:rFonts w:cstheme="minorHAnsi"/>
          <w:color w:val="000000"/>
        </w:rPr>
        <w:t xml:space="preserve">Within </w:t>
      </w:r>
      <w:r w:rsidR="00083CDA" w:rsidRPr="00083CDA">
        <w:rPr>
          <w:rFonts w:cstheme="minorHAnsi"/>
          <w:color w:val="000000"/>
        </w:rPr>
        <w:t>geography</w:t>
      </w:r>
      <w:r w:rsidRPr="00083CDA">
        <w:rPr>
          <w:rFonts w:cstheme="minorHAnsi"/>
          <w:color w:val="000000"/>
        </w:rPr>
        <w:t>, we strive to create a supportive and c</w:t>
      </w:r>
      <w:r w:rsidR="00AB385B" w:rsidRPr="00083CDA">
        <w:rPr>
          <w:rFonts w:cstheme="minorHAnsi"/>
          <w:color w:val="000000"/>
        </w:rPr>
        <w:t>ollaborative ethos for learning.</w:t>
      </w:r>
    </w:p>
    <w:p w14:paraId="66DE3636" w14:textId="77777777" w:rsidR="00701E27" w:rsidRPr="00083CDA" w:rsidRDefault="00701E27" w:rsidP="00701E27">
      <w:pPr>
        <w:rPr>
          <w:rFonts w:cstheme="minorHAnsi"/>
          <w:sz w:val="24"/>
          <w:szCs w:val="24"/>
        </w:rPr>
      </w:pPr>
      <w:r w:rsidRPr="00083CDA">
        <w:rPr>
          <w:rFonts w:cstheme="minorHAnsi"/>
          <w:color w:val="000000"/>
          <w:sz w:val="23"/>
          <w:szCs w:val="23"/>
        </w:rPr>
        <w:t>We measure the impact of our curriculum in the following ways:</w:t>
      </w:r>
    </w:p>
    <w:p w14:paraId="75D29D8A" w14:textId="0AE9D615" w:rsidR="00701E27" w:rsidRPr="00083CDA" w:rsidRDefault="00701E27" w:rsidP="00701E27">
      <w:pPr>
        <w:pStyle w:val="Default"/>
        <w:numPr>
          <w:ilvl w:val="0"/>
          <w:numId w:val="4"/>
        </w:numPr>
        <w:spacing w:after="58"/>
        <w:rPr>
          <w:rFonts w:asciiTheme="minorHAnsi" w:hAnsiTheme="minorHAnsi" w:cstheme="minorHAnsi"/>
          <w:sz w:val="22"/>
          <w:szCs w:val="22"/>
        </w:rPr>
      </w:pPr>
      <w:r w:rsidRPr="00083CDA">
        <w:rPr>
          <w:rFonts w:asciiTheme="minorHAnsi" w:hAnsiTheme="minorHAnsi" w:cstheme="minorHAnsi"/>
          <w:sz w:val="22"/>
          <w:szCs w:val="22"/>
        </w:rPr>
        <w:t xml:space="preserve">Marking of </w:t>
      </w:r>
      <w:r w:rsidR="00083CDA" w:rsidRPr="00083CDA">
        <w:rPr>
          <w:rFonts w:asciiTheme="minorHAnsi" w:hAnsiTheme="minorHAnsi" w:cstheme="minorHAnsi"/>
          <w:sz w:val="22"/>
          <w:szCs w:val="22"/>
        </w:rPr>
        <w:t>geography</w:t>
      </w:r>
      <w:r w:rsidRPr="00083CDA">
        <w:rPr>
          <w:rFonts w:asciiTheme="minorHAnsi" w:hAnsiTheme="minorHAnsi" w:cstheme="minorHAnsi"/>
          <w:sz w:val="22"/>
          <w:szCs w:val="22"/>
        </w:rPr>
        <w:t xml:space="preserve"> </w:t>
      </w:r>
      <w:r w:rsidR="00AB385B" w:rsidRPr="00083CDA">
        <w:rPr>
          <w:rFonts w:asciiTheme="minorHAnsi" w:hAnsiTheme="minorHAnsi" w:cstheme="minorHAnsi"/>
          <w:sz w:val="22"/>
          <w:szCs w:val="22"/>
        </w:rPr>
        <w:t>learning</w:t>
      </w:r>
      <w:r w:rsidRPr="00083CDA">
        <w:rPr>
          <w:rFonts w:asciiTheme="minorHAnsi" w:hAnsiTheme="minorHAnsi" w:cstheme="minorHAnsi"/>
          <w:sz w:val="22"/>
          <w:szCs w:val="22"/>
        </w:rPr>
        <w:t xml:space="preserve"> in books </w:t>
      </w:r>
    </w:p>
    <w:p w14:paraId="2BF2B4DD" w14:textId="77777777" w:rsidR="00701E27" w:rsidRPr="00083CDA" w:rsidRDefault="00701E27" w:rsidP="00701E27">
      <w:pPr>
        <w:pStyle w:val="Default"/>
        <w:numPr>
          <w:ilvl w:val="0"/>
          <w:numId w:val="4"/>
        </w:numPr>
        <w:spacing w:after="58"/>
        <w:rPr>
          <w:rFonts w:asciiTheme="minorHAnsi" w:hAnsiTheme="minorHAnsi" w:cstheme="minorHAnsi"/>
          <w:sz w:val="22"/>
          <w:szCs w:val="22"/>
        </w:rPr>
      </w:pPr>
      <w:r w:rsidRPr="00083CDA">
        <w:rPr>
          <w:rFonts w:asciiTheme="minorHAnsi" w:hAnsiTheme="minorHAnsi" w:cstheme="minorHAnsi"/>
          <w:sz w:val="22"/>
          <w:szCs w:val="22"/>
        </w:rPr>
        <w:t xml:space="preserve">Using dialogic learning tasks to assess children’s understanding </w:t>
      </w:r>
    </w:p>
    <w:p w14:paraId="19115456" w14:textId="77777777" w:rsidR="00701E27" w:rsidRPr="00083CDA" w:rsidRDefault="00701E27" w:rsidP="00701E27">
      <w:pPr>
        <w:pStyle w:val="Default"/>
        <w:numPr>
          <w:ilvl w:val="0"/>
          <w:numId w:val="4"/>
        </w:numPr>
        <w:spacing w:after="58"/>
        <w:rPr>
          <w:rFonts w:asciiTheme="minorHAnsi" w:hAnsiTheme="minorHAnsi" w:cstheme="minorHAnsi"/>
          <w:sz w:val="22"/>
          <w:szCs w:val="22"/>
        </w:rPr>
      </w:pPr>
      <w:r w:rsidRPr="00083CDA">
        <w:rPr>
          <w:rFonts w:asciiTheme="minorHAnsi" w:hAnsiTheme="minorHAnsi" w:cstheme="minorHAnsi"/>
          <w:sz w:val="22"/>
          <w:szCs w:val="22"/>
        </w:rPr>
        <w:lastRenderedPageBreak/>
        <w:t xml:space="preserve">Summative assessment </w:t>
      </w:r>
    </w:p>
    <w:p w14:paraId="48DD16BF" w14:textId="01F8E0C0" w:rsidR="00701E27" w:rsidRPr="00083CDA" w:rsidRDefault="00AB385B" w:rsidP="00701E27">
      <w:pPr>
        <w:pStyle w:val="Default"/>
        <w:numPr>
          <w:ilvl w:val="0"/>
          <w:numId w:val="4"/>
        </w:numPr>
        <w:spacing w:after="58"/>
        <w:rPr>
          <w:rFonts w:asciiTheme="minorHAnsi" w:hAnsiTheme="minorHAnsi" w:cstheme="minorHAnsi"/>
          <w:sz w:val="22"/>
          <w:szCs w:val="22"/>
        </w:rPr>
      </w:pPr>
      <w:r w:rsidRPr="00083CDA">
        <w:rPr>
          <w:rFonts w:asciiTheme="minorHAnsi" w:hAnsiTheme="minorHAnsi" w:cstheme="minorHAnsi"/>
          <w:sz w:val="22"/>
          <w:szCs w:val="22"/>
        </w:rPr>
        <w:t>Observations</w:t>
      </w:r>
      <w:r w:rsidR="00701E27" w:rsidRPr="00083CDA">
        <w:rPr>
          <w:rFonts w:asciiTheme="minorHAnsi" w:hAnsiTheme="minorHAnsi" w:cstheme="minorHAnsi"/>
          <w:sz w:val="22"/>
          <w:szCs w:val="22"/>
        </w:rPr>
        <w:t xml:space="preserve"> of the children’s practical learning</w:t>
      </w:r>
    </w:p>
    <w:p w14:paraId="64BE7D5E" w14:textId="77777777" w:rsidR="00701E27" w:rsidRPr="00083CDA" w:rsidRDefault="00701E27" w:rsidP="00701E27">
      <w:pPr>
        <w:pStyle w:val="Default"/>
        <w:numPr>
          <w:ilvl w:val="0"/>
          <w:numId w:val="4"/>
        </w:numPr>
        <w:spacing w:after="58"/>
        <w:rPr>
          <w:rFonts w:asciiTheme="minorHAnsi" w:hAnsiTheme="minorHAnsi" w:cstheme="minorHAnsi"/>
          <w:sz w:val="22"/>
          <w:szCs w:val="22"/>
        </w:rPr>
      </w:pPr>
      <w:r w:rsidRPr="00083CDA">
        <w:rPr>
          <w:rFonts w:asciiTheme="minorHAnsi" w:hAnsiTheme="minorHAnsi" w:cstheme="minorHAnsi"/>
          <w:sz w:val="22"/>
          <w:szCs w:val="22"/>
        </w:rPr>
        <w:t>Displays and working walls</w:t>
      </w:r>
    </w:p>
    <w:p w14:paraId="7ADC7322" w14:textId="77777777" w:rsidR="00701E27" w:rsidRPr="00083CDA" w:rsidRDefault="00701E27" w:rsidP="00701E27">
      <w:pPr>
        <w:pStyle w:val="Default"/>
        <w:numPr>
          <w:ilvl w:val="0"/>
          <w:numId w:val="4"/>
        </w:numPr>
        <w:spacing w:after="58"/>
        <w:rPr>
          <w:rFonts w:asciiTheme="minorHAnsi" w:hAnsiTheme="minorHAnsi" w:cstheme="minorHAnsi"/>
          <w:sz w:val="22"/>
          <w:szCs w:val="22"/>
        </w:rPr>
      </w:pPr>
      <w:r w:rsidRPr="00083CDA">
        <w:rPr>
          <w:rFonts w:asciiTheme="minorHAnsi" w:hAnsiTheme="minorHAnsi" w:cstheme="minorHAnsi"/>
          <w:sz w:val="22"/>
          <w:szCs w:val="22"/>
        </w:rPr>
        <w:t xml:space="preserve">Interviewing the pupils about their learning (pupil voice) </w:t>
      </w:r>
    </w:p>
    <w:p w14:paraId="7639E672" w14:textId="77777777" w:rsidR="00701E27" w:rsidRPr="00083CDA" w:rsidRDefault="00701E27" w:rsidP="00701E27">
      <w:pPr>
        <w:pStyle w:val="Default"/>
        <w:numPr>
          <w:ilvl w:val="0"/>
          <w:numId w:val="4"/>
        </w:numPr>
        <w:spacing w:after="58"/>
        <w:rPr>
          <w:rFonts w:asciiTheme="minorHAnsi" w:hAnsiTheme="minorHAnsi" w:cstheme="minorHAnsi"/>
          <w:sz w:val="22"/>
          <w:szCs w:val="22"/>
        </w:rPr>
      </w:pPr>
      <w:r w:rsidRPr="00083CDA">
        <w:rPr>
          <w:rFonts w:asciiTheme="minorHAnsi" w:hAnsiTheme="minorHAnsi" w:cstheme="minorHAnsi"/>
          <w:sz w:val="22"/>
          <w:szCs w:val="22"/>
        </w:rPr>
        <w:t xml:space="preserve">Staff professional development meetings where pupil’s books are scrutinised and there is the opportunity for a dialogue between teachers to consider quality, content and consistency </w:t>
      </w:r>
    </w:p>
    <w:p w14:paraId="264A9070" w14:textId="446F3439" w:rsidR="00701E27" w:rsidRPr="00083CDA" w:rsidRDefault="00AB385B" w:rsidP="00701E27">
      <w:pPr>
        <w:pStyle w:val="Default"/>
        <w:numPr>
          <w:ilvl w:val="0"/>
          <w:numId w:val="4"/>
        </w:numPr>
        <w:spacing w:after="58"/>
        <w:rPr>
          <w:rFonts w:asciiTheme="minorHAnsi" w:hAnsiTheme="minorHAnsi" w:cstheme="minorHAnsi"/>
          <w:sz w:val="22"/>
          <w:szCs w:val="22"/>
        </w:rPr>
      </w:pPr>
      <w:r w:rsidRPr="00083CDA">
        <w:rPr>
          <w:rFonts w:asciiTheme="minorHAnsi" w:hAnsiTheme="minorHAnsi" w:cstheme="minorHAnsi"/>
          <w:sz w:val="22"/>
          <w:szCs w:val="22"/>
        </w:rPr>
        <w:t>Assessing</w:t>
      </w:r>
      <w:r w:rsidR="00701E27" w:rsidRPr="00083CDA">
        <w:rPr>
          <w:rFonts w:asciiTheme="minorHAnsi" w:hAnsiTheme="minorHAnsi" w:cstheme="minorHAnsi"/>
          <w:sz w:val="22"/>
          <w:szCs w:val="22"/>
        </w:rPr>
        <w:t xml:space="preserve"> standar</w:t>
      </w:r>
      <w:r w:rsidRPr="00083CDA">
        <w:rPr>
          <w:rFonts w:asciiTheme="minorHAnsi" w:hAnsiTheme="minorHAnsi" w:cstheme="minorHAnsi"/>
          <w:sz w:val="22"/>
          <w:szCs w:val="22"/>
        </w:rPr>
        <w:t>ds at the end of each unit</w:t>
      </w:r>
    </w:p>
    <w:p w14:paraId="1593D741" w14:textId="404D6AB4" w:rsidR="00701E27" w:rsidRPr="00083CDA" w:rsidRDefault="00AB385B" w:rsidP="00701E27">
      <w:pPr>
        <w:pStyle w:val="Default"/>
        <w:numPr>
          <w:ilvl w:val="0"/>
          <w:numId w:val="4"/>
        </w:numPr>
        <w:rPr>
          <w:rFonts w:asciiTheme="minorHAnsi" w:hAnsiTheme="minorHAnsi" w:cstheme="minorHAnsi"/>
          <w:sz w:val="22"/>
          <w:szCs w:val="22"/>
        </w:rPr>
      </w:pPr>
      <w:r w:rsidRPr="00083CDA">
        <w:rPr>
          <w:rFonts w:asciiTheme="minorHAnsi" w:hAnsiTheme="minorHAnsi" w:cstheme="minorHAnsi"/>
          <w:sz w:val="22"/>
          <w:szCs w:val="22"/>
        </w:rPr>
        <w:t xml:space="preserve">Annual reporting </w:t>
      </w:r>
      <w:r w:rsidR="00701E27" w:rsidRPr="00083CDA">
        <w:rPr>
          <w:rFonts w:asciiTheme="minorHAnsi" w:hAnsiTheme="minorHAnsi" w:cstheme="minorHAnsi"/>
          <w:sz w:val="22"/>
          <w:szCs w:val="22"/>
        </w:rPr>
        <w:t xml:space="preserve">to parents </w:t>
      </w:r>
    </w:p>
    <w:p w14:paraId="63B5A5CA" w14:textId="77777777" w:rsidR="00701E27" w:rsidRPr="00083CDA" w:rsidRDefault="00701E27" w:rsidP="00701E27">
      <w:pPr>
        <w:pStyle w:val="Default"/>
        <w:rPr>
          <w:rFonts w:asciiTheme="minorHAnsi" w:hAnsiTheme="minorHAnsi" w:cstheme="minorHAnsi"/>
          <w:sz w:val="22"/>
          <w:szCs w:val="22"/>
        </w:rPr>
      </w:pPr>
    </w:p>
    <w:p w14:paraId="604D666E" w14:textId="77777777" w:rsidR="00701E27" w:rsidRPr="00083CDA" w:rsidRDefault="00701E27" w:rsidP="00701E27">
      <w:pPr>
        <w:pStyle w:val="Default"/>
        <w:rPr>
          <w:rFonts w:asciiTheme="minorHAnsi" w:hAnsiTheme="minorHAnsi" w:cstheme="minorHAnsi"/>
          <w:sz w:val="22"/>
          <w:szCs w:val="22"/>
        </w:rPr>
      </w:pPr>
    </w:p>
    <w:p w14:paraId="145F659A" w14:textId="318FBD44" w:rsidR="00701E27" w:rsidRPr="00083CDA" w:rsidRDefault="00701E27" w:rsidP="00701E27">
      <w:pPr>
        <w:pStyle w:val="Default"/>
        <w:rPr>
          <w:rFonts w:asciiTheme="minorHAnsi" w:hAnsiTheme="minorHAnsi" w:cstheme="minorHAnsi"/>
          <w:sz w:val="22"/>
          <w:szCs w:val="22"/>
        </w:rPr>
      </w:pPr>
      <w:r w:rsidRPr="00083CDA">
        <w:rPr>
          <w:rFonts w:asciiTheme="minorHAnsi" w:hAnsiTheme="minorHAnsi" w:cstheme="minorHAnsi"/>
          <w:sz w:val="22"/>
          <w:szCs w:val="22"/>
        </w:rPr>
        <w:t xml:space="preserve">The </w:t>
      </w:r>
      <w:r w:rsidR="00083CDA" w:rsidRPr="00083CDA">
        <w:rPr>
          <w:rFonts w:asciiTheme="minorHAnsi" w:hAnsiTheme="minorHAnsi" w:cstheme="minorHAnsi"/>
          <w:sz w:val="22"/>
          <w:szCs w:val="22"/>
        </w:rPr>
        <w:t>geography</w:t>
      </w:r>
      <w:r w:rsidRPr="00083CDA">
        <w:rPr>
          <w:rFonts w:asciiTheme="minorHAnsi" w:hAnsiTheme="minorHAnsi" w:cstheme="minorHAnsi"/>
          <w:sz w:val="22"/>
          <w:szCs w:val="22"/>
        </w:rPr>
        <w:t xml:space="preserve"> subject leader will continually monitor the impact </w:t>
      </w:r>
      <w:r w:rsidR="00083CDA" w:rsidRPr="00083CDA">
        <w:rPr>
          <w:rFonts w:asciiTheme="minorHAnsi" w:hAnsiTheme="minorHAnsi" w:cstheme="minorHAnsi"/>
          <w:sz w:val="22"/>
          <w:szCs w:val="22"/>
        </w:rPr>
        <w:t>geography</w:t>
      </w:r>
      <w:r w:rsidRPr="00083CDA">
        <w:rPr>
          <w:rFonts w:asciiTheme="minorHAnsi" w:hAnsiTheme="minorHAnsi" w:cstheme="minorHAnsi"/>
          <w:sz w:val="22"/>
          <w:szCs w:val="22"/>
        </w:rPr>
        <w:t xml:space="preserve"> teaching is having on the pupil’s learning through scrutinised books, to ensure the progress of knowledge and skills is being taught. They will also ensure the knowledge taught is retained by the pupils, continually revisited </w:t>
      </w:r>
      <w:r w:rsidR="00AB385B" w:rsidRPr="00083CDA">
        <w:rPr>
          <w:rFonts w:asciiTheme="minorHAnsi" w:hAnsiTheme="minorHAnsi" w:cstheme="minorHAnsi"/>
          <w:sz w:val="22"/>
          <w:szCs w:val="22"/>
        </w:rPr>
        <w:t>and pupils demonstrate developing</w:t>
      </w:r>
      <w:r w:rsidRPr="00083CDA">
        <w:rPr>
          <w:rFonts w:asciiTheme="minorHAnsi" w:hAnsiTheme="minorHAnsi" w:cstheme="minorHAnsi"/>
          <w:sz w:val="22"/>
          <w:szCs w:val="22"/>
        </w:rPr>
        <w:t xml:space="preserve"> independence with their learning.</w:t>
      </w:r>
    </w:p>
    <w:p w14:paraId="2AC97E0B" w14:textId="77777777" w:rsidR="00701E27" w:rsidRPr="00083CDA" w:rsidRDefault="00701E27" w:rsidP="00701E27">
      <w:pPr>
        <w:pStyle w:val="Default"/>
        <w:rPr>
          <w:rFonts w:asciiTheme="minorHAnsi" w:hAnsiTheme="minorHAnsi" w:cstheme="minorHAnsi"/>
          <w:sz w:val="22"/>
          <w:szCs w:val="22"/>
        </w:rPr>
      </w:pPr>
    </w:p>
    <w:p w14:paraId="6F20DB78" w14:textId="7ECDCC6F" w:rsidR="00701E27" w:rsidRPr="00083CDA" w:rsidRDefault="00701E27" w:rsidP="00701E27">
      <w:pPr>
        <w:pStyle w:val="Default"/>
        <w:rPr>
          <w:rFonts w:asciiTheme="minorHAnsi" w:hAnsiTheme="minorHAnsi" w:cstheme="minorHAnsi"/>
          <w:sz w:val="22"/>
          <w:szCs w:val="22"/>
        </w:rPr>
      </w:pPr>
    </w:p>
    <w:p w14:paraId="3828CC8A" w14:textId="77777777" w:rsidR="00083CDA" w:rsidRPr="00083CDA" w:rsidRDefault="00083CDA" w:rsidP="00701E27">
      <w:pPr>
        <w:pStyle w:val="Default"/>
        <w:rPr>
          <w:rFonts w:asciiTheme="minorHAnsi" w:hAnsiTheme="minorHAnsi" w:cstheme="minorHAnsi"/>
          <w:sz w:val="22"/>
          <w:szCs w:val="22"/>
        </w:rPr>
      </w:pPr>
    </w:p>
    <w:p w14:paraId="5A9074EA" w14:textId="77777777" w:rsidR="00701E27" w:rsidRPr="00083CDA" w:rsidRDefault="00701E27" w:rsidP="00701E27">
      <w:pPr>
        <w:autoSpaceDE w:val="0"/>
        <w:autoSpaceDN w:val="0"/>
        <w:adjustRightInd w:val="0"/>
        <w:spacing w:after="0" w:line="240" w:lineRule="auto"/>
        <w:rPr>
          <w:rFonts w:cstheme="minorHAnsi"/>
          <w:color w:val="000000"/>
          <w:sz w:val="23"/>
          <w:szCs w:val="23"/>
        </w:rPr>
      </w:pPr>
      <w:r w:rsidRPr="00083CDA">
        <w:rPr>
          <w:rFonts w:cstheme="minorHAnsi"/>
          <w:b/>
          <w:bCs/>
          <w:color w:val="000000"/>
          <w:sz w:val="23"/>
          <w:szCs w:val="23"/>
        </w:rPr>
        <w:t xml:space="preserve">Continuing Professional Development </w:t>
      </w:r>
    </w:p>
    <w:p w14:paraId="74B62E1A" w14:textId="64EE6061" w:rsidR="00AB385B" w:rsidRPr="00083CDA" w:rsidRDefault="00AB385B" w:rsidP="00AB385B">
      <w:pPr>
        <w:pStyle w:val="Default"/>
        <w:rPr>
          <w:rFonts w:asciiTheme="minorHAnsi" w:hAnsiTheme="minorHAnsi" w:cstheme="minorHAnsi"/>
          <w:sz w:val="23"/>
          <w:szCs w:val="23"/>
        </w:rPr>
      </w:pPr>
      <w:r w:rsidRPr="00083CDA">
        <w:rPr>
          <w:rFonts w:asciiTheme="minorHAnsi" w:hAnsiTheme="minorHAnsi" w:cstheme="minorHAnsi"/>
          <w:sz w:val="23"/>
          <w:szCs w:val="23"/>
        </w:rPr>
        <w:t xml:space="preserve">CPD for staff is always ongoing through staff meetings or Team meetings delivered by the </w:t>
      </w:r>
      <w:r w:rsidR="00083CDA" w:rsidRPr="00083CDA">
        <w:rPr>
          <w:rFonts w:asciiTheme="minorHAnsi" w:hAnsiTheme="minorHAnsi" w:cstheme="minorHAnsi"/>
          <w:sz w:val="23"/>
          <w:szCs w:val="23"/>
        </w:rPr>
        <w:t>geography</w:t>
      </w:r>
      <w:r w:rsidRPr="00083CDA">
        <w:rPr>
          <w:rFonts w:asciiTheme="minorHAnsi" w:hAnsiTheme="minorHAnsi" w:cstheme="minorHAnsi"/>
          <w:sz w:val="23"/>
          <w:szCs w:val="23"/>
        </w:rPr>
        <w:t xml:space="preserve"> subject lead.  All staff are regularly updated with any changes.</w:t>
      </w:r>
    </w:p>
    <w:p w14:paraId="0C139728" w14:textId="77777777" w:rsidR="00AB385B" w:rsidRPr="00083CDA" w:rsidRDefault="00AB385B" w:rsidP="00701E27">
      <w:pPr>
        <w:pStyle w:val="Default"/>
        <w:rPr>
          <w:rFonts w:asciiTheme="minorHAnsi" w:eastAsia="Times New Roman" w:hAnsiTheme="minorHAnsi" w:cstheme="minorHAnsi"/>
          <w:sz w:val="22"/>
          <w:szCs w:val="22"/>
          <w:lang w:eastAsia="en-GB"/>
        </w:rPr>
      </w:pPr>
    </w:p>
    <w:p w14:paraId="27664750" w14:textId="11AB615D" w:rsidR="00AB385B" w:rsidRPr="00083CDA" w:rsidRDefault="00AB385B" w:rsidP="00701E27">
      <w:pPr>
        <w:pStyle w:val="Default"/>
        <w:rPr>
          <w:rFonts w:asciiTheme="minorHAnsi" w:hAnsiTheme="minorHAnsi" w:cstheme="minorHAnsi"/>
          <w:sz w:val="22"/>
          <w:szCs w:val="22"/>
        </w:rPr>
      </w:pPr>
      <w:r w:rsidRPr="00083CDA">
        <w:rPr>
          <w:rFonts w:asciiTheme="minorHAnsi" w:eastAsia="Times New Roman" w:hAnsiTheme="minorHAnsi" w:cstheme="minorHAnsi"/>
          <w:sz w:val="22"/>
          <w:szCs w:val="22"/>
          <w:lang w:eastAsia="en-GB"/>
        </w:rPr>
        <w:t xml:space="preserve">Membership of the </w:t>
      </w:r>
      <w:r w:rsidR="00083CDA" w:rsidRPr="00083CDA">
        <w:rPr>
          <w:rFonts w:asciiTheme="minorHAnsi" w:eastAsia="Times New Roman" w:hAnsiTheme="minorHAnsi" w:cstheme="minorHAnsi"/>
          <w:sz w:val="22"/>
          <w:szCs w:val="22"/>
          <w:lang w:eastAsia="en-GB"/>
        </w:rPr>
        <w:t xml:space="preserve">Geographical Association </w:t>
      </w:r>
      <w:r w:rsidRPr="00083CDA">
        <w:rPr>
          <w:rFonts w:asciiTheme="minorHAnsi" w:eastAsia="Times New Roman" w:hAnsiTheme="minorHAnsi" w:cstheme="minorHAnsi"/>
          <w:sz w:val="22"/>
          <w:szCs w:val="22"/>
          <w:lang w:eastAsia="en-GB"/>
        </w:rPr>
        <w:t xml:space="preserve">ensures the subject leader is regularly updated with current thinking and good practice in </w:t>
      </w:r>
      <w:r w:rsidR="00083CDA" w:rsidRPr="00083CDA">
        <w:rPr>
          <w:rFonts w:asciiTheme="minorHAnsi" w:eastAsia="Times New Roman" w:hAnsiTheme="minorHAnsi" w:cstheme="minorHAnsi"/>
          <w:sz w:val="22"/>
          <w:szCs w:val="22"/>
          <w:lang w:eastAsia="en-GB"/>
        </w:rPr>
        <w:t>geographical</w:t>
      </w:r>
      <w:r w:rsidRPr="00083CDA">
        <w:rPr>
          <w:rFonts w:asciiTheme="minorHAnsi" w:eastAsia="Times New Roman" w:hAnsiTheme="minorHAnsi" w:cstheme="minorHAnsi"/>
          <w:sz w:val="22"/>
          <w:szCs w:val="22"/>
          <w:lang w:eastAsia="en-GB"/>
        </w:rPr>
        <w:t xml:space="preserve"> education.  This information is shared regularly with staff.</w:t>
      </w:r>
    </w:p>
    <w:p w14:paraId="69B03AD7" w14:textId="3DEF2DBB" w:rsidR="00701E27" w:rsidRPr="00083CDA" w:rsidRDefault="00701E27" w:rsidP="00701E27">
      <w:pPr>
        <w:pStyle w:val="Default"/>
        <w:rPr>
          <w:rFonts w:asciiTheme="minorHAnsi" w:hAnsiTheme="minorHAnsi" w:cstheme="minorHAnsi"/>
          <w:sz w:val="22"/>
          <w:szCs w:val="22"/>
        </w:rPr>
      </w:pPr>
      <w:r w:rsidRPr="00083CDA">
        <w:rPr>
          <w:rFonts w:asciiTheme="minorHAnsi" w:hAnsiTheme="minorHAnsi" w:cstheme="minorHAnsi"/>
          <w:sz w:val="22"/>
          <w:szCs w:val="22"/>
        </w:rPr>
        <w:t xml:space="preserve">There is a vibrant professional dialogue about the teaching and learning of </w:t>
      </w:r>
      <w:r w:rsidR="00083CDA" w:rsidRPr="00083CDA">
        <w:rPr>
          <w:rFonts w:asciiTheme="minorHAnsi" w:hAnsiTheme="minorHAnsi" w:cstheme="minorHAnsi"/>
          <w:sz w:val="22"/>
          <w:szCs w:val="22"/>
        </w:rPr>
        <w:t>geography</w:t>
      </w:r>
      <w:r w:rsidR="00AB385B" w:rsidRPr="00083CDA">
        <w:rPr>
          <w:rFonts w:asciiTheme="minorHAnsi" w:hAnsiTheme="minorHAnsi" w:cstheme="minorHAnsi"/>
          <w:sz w:val="22"/>
          <w:szCs w:val="22"/>
        </w:rPr>
        <w:t xml:space="preserve">.  Staff are committed to providing the highest quality of teaching and learning and they demonstrate a strong desire to continually develop their own knowledge and skills in the teaching of </w:t>
      </w:r>
      <w:r w:rsidR="00083CDA" w:rsidRPr="00083CDA">
        <w:rPr>
          <w:rFonts w:asciiTheme="minorHAnsi" w:hAnsiTheme="minorHAnsi" w:cstheme="minorHAnsi"/>
          <w:sz w:val="22"/>
          <w:szCs w:val="22"/>
        </w:rPr>
        <w:t>geography</w:t>
      </w:r>
      <w:r w:rsidR="00AB385B" w:rsidRPr="00083CDA">
        <w:rPr>
          <w:rFonts w:asciiTheme="minorHAnsi" w:hAnsiTheme="minorHAnsi" w:cstheme="minorHAnsi"/>
          <w:sz w:val="22"/>
          <w:szCs w:val="22"/>
        </w:rPr>
        <w:t xml:space="preserve">.  </w:t>
      </w:r>
      <w:r w:rsidRPr="00083CDA">
        <w:rPr>
          <w:rFonts w:asciiTheme="minorHAnsi" w:hAnsiTheme="minorHAnsi" w:cstheme="minorHAnsi"/>
          <w:sz w:val="22"/>
          <w:szCs w:val="22"/>
        </w:rPr>
        <w:t>This might be through formally planned Professional Development Meetings, professional conversations, shared planning sessions or email exchanges.</w:t>
      </w:r>
    </w:p>
    <w:p w14:paraId="5CB06592" w14:textId="77777777" w:rsidR="00701E27" w:rsidRPr="00083CDA" w:rsidRDefault="00701E27" w:rsidP="00701E27">
      <w:pPr>
        <w:pStyle w:val="Default"/>
        <w:rPr>
          <w:rFonts w:asciiTheme="minorHAnsi" w:hAnsiTheme="minorHAnsi" w:cstheme="minorHAnsi"/>
          <w:sz w:val="22"/>
          <w:szCs w:val="22"/>
        </w:rPr>
      </w:pPr>
    </w:p>
    <w:p w14:paraId="0B8A1B72" w14:textId="4BE510C0" w:rsidR="00701E27" w:rsidRPr="00083CDA" w:rsidRDefault="00701E27" w:rsidP="00701E27">
      <w:pPr>
        <w:pStyle w:val="Default"/>
        <w:rPr>
          <w:rFonts w:asciiTheme="minorHAnsi" w:hAnsiTheme="minorHAnsi" w:cstheme="minorHAnsi"/>
          <w:sz w:val="22"/>
          <w:szCs w:val="22"/>
        </w:rPr>
      </w:pPr>
      <w:r w:rsidRPr="00083CDA">
        <w:rPr>
          <w:rFonts w:asciiTheme="minorHAnsi" w:eastAsia="Times New Roman" w:hAnsiTheme="minorHAnsi" w:cstheme="minorHAnsi"/>
          <w:sz w:val="22"/>
          <w:szCs w:val="22"/>
          <w:lang w:eastAsia="en-GB"/>
        </w:rPr>
        <w:t>The work of the subject leader also involves supporting colleagues in their teaching, being informed about current developments in the subject, and providing a strategic lead and direction for the subject in the school.</w:t>
      </w:r>
    </w:p>
    <w:p w14:paraId="4C4B9E55" w14:textId="77777777" w:rsidR="00701E27" w:rsidRPr="00083CDA" w:rsidRDefault="00701E27" w:rsidP="00701E27">
      <w:pPr>
        <w:pStyle w:val="Default"/>
        <w:rPr>
          <w:rFonts w:asciiTheme="minorHAnsi" w:hAnsiTheme="minorHAnsi" w:cstheme="minorHAnsi"/>
          <w:sz w:val="22"/>
          <w:szCs w:val="22"/>
        </w:rPr>
      </w:pPr>
    </w:p>
    <w:p w14:paraId="06EB2C11" w14:textId="77777777" w:rsidR="00701E27" w:rsidRPr="00083CDA" w:rsidRDefault="00701E27" w:rsidP="00701E27">
      <w:pPr>
        <w:spacing w:after="200" w:line="276" w:lineRule="auto"/>
        <w:rPr>
          <w:rFonts w:eastAsia="Times New Roman" w:cstheme="minorHAnsi"/>
          <w:lang w:eastAsia="en-GB"/>
        </w:rPr>
      </w:pPr>
    </w:p>
    <w:p w14:paraId="07064A91" w14:textId="77777777" w:rsidR="00701E27" w:rsidRPr="00083CDA" w:rsidRDefault="00701E27" w:rsidP="00701E27">
      <w:pPr>
        <w:spacing w:after="200" w:line="276" w:lineRule="auto"/>
        <w:rPr>
          <w:rFonts w:eastAsia="Times New Roman" w:cstheme="minorHAnsi"/>
          <w:lang w:eastAsia="en-GB"/>
        </w:rPr>
      </w:pPr>
    </w:p>
    <w:p w14:paraId="4672CA71" w14:textId="77777777" w:rsidR="00935BC6" w:rsidRPr="00083CDA" w:rsidRDefault="00935BC6" w:rsidP="00D14EC6">
      <w:pPr>
        <w:rPr>
          <w:rFonts w:cstheme="minorHAnsi"/>
          <w:sz w:val="24"/>
          <w:szCs w:val="24"/>
        </w:rPr>
      </w:pPr>
    </w:p>
    <w:sectPr w:rsidR="00935BC6" w:rsidRPr="00083C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0FEB4" w14:textId="77777777" w:rsidR="00BD3570" w:rsidRDefault="00BD3570" w:rsidP="00C93986">
      <w:pPr>
        <w:spacing w:after="0" w:line="240" w:lineRule="auto"/>
      </w:pPr>
      <w:r>
        <w:separator/>
      </w:r>
    </w:p>
  </w:endnote>
  <w:endnote w:type="continuationSeparator" w:id="0">
    <w:p w14:paraId="550F1732" w14:textId="77777777" w:rsidR="00BD3570" w:rsidRDefault="00BD3570" w:rsidP="00C93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ABACD" w14:textId="5B274EA9" w:rsidR="00C93986" w:rsidRDefault="00C93986">
    <w:pPr>
      <w:pStyle w:val="Footer"/>
    </w:pPr>
    <w:r>
      <w:rPr>
        <w:noProof/>
        <w:lang w:eastAsia="en-GB"/>
      </w:rPr>
      <mc:AlternateContent>
        <mc:Choice Requires="wpg">
          <w:drawing>
            <wp:anchor distT="0" distB="0" distL="114300" distR="114300" simplePos="0" relativeHeight="251659264" behindDoc="0" locked="0" layoutInCell="1" allowOverlap="1" wp14:anchorId="0D2A1E0B" wp14:editId="796CB9F8">
              <wp:simplePos x="0" y="0"/>
              <wp:positionH relativeFrom="page">
                <wp:align>center</wp:align>
              </wp:positionH>
              <wp:positionV relativeFrom="line">
                <wp:align>top</wp:align>
              </wp:positionV>
              <wp:extent cx="7366635" cy="347345"/>
              <wp:effectExtent l="9525" t="9525" r="5715" b="508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635" cy="347345"/>
                        <a:chOff x="321" y="14850"/>
                        <a:chExt cx="11601" cy="547"/>
                      </a:xfrm>
                    </wpg:grpSpPr>
                    <wps:wsp>
                      <wps:cNvPr id="3" name="Rectangle 2"/>
                      <wps:cNvSpPr>
                        <a:spLocks noChangeArrowheads="1"/>
                      </wps:cNvSpPr>
                      <wps:spPr bwMode="auto">
                        <a:xfrm>
                          <a:off x="374" y="14903"/>
                          <a:ext cx="9346" cy="432"/>
                        </a:xfrm>
                        <a:prstGeom prst="rect">
                          <a:avLst/>
                        </a:prstGeom>
                        <a:solidFill>
                          <a:srgbClr val="943634"/>
                        </a:solidFill>
                        <a:ln>
                          <a:noFill/>
                        </a:ln>
                        <a:extLst>
                          <a:ext uri="{91240B29-F687-4F45-9708-019B960494DF}">
                            <a14:hiddenLine xmlns:a14="http://schemas.microsoft.com/office/drawing/2010/main" w="9525">
                              <a:solidFill>
                                <a:srgbClr val="943634"/>
                              </a:solidFill>
                              <a:miter lim="800000"/>
                              <a:headEnd/>
                              <a:tailEnd/>
                            </a14:hiddenLine>
                          </a:ext>
                        </a:extLst>
                      </wps:spPr>
                      <wps:txbx>
                        <w:txbxContent>
                          <w:sdt>
                            <w:sdtPr>
                              <w:rPr>
                                <w:color w:val="FFFFFF" w:themeColor="background1"/>
                                <w:spacing w:val="60"/>
                              </w:rPr>
                              <w:alias w:val="Address"/>
                              <w:id w:val="79885540"/>
                              <w:showingPlcHdr/>
                              <w:dataBinding w:prefixMappings="xmlns:ns0='http://schemas.microsoft.com/office/2006/coverPageProps'" w:xpath="/ns0:CoverPageProperties[1]/ns0:CompanyAddress[1]" w:storeItemID="{55AF091B-3C7A-41E3-B477-F2FDAA23CFDA}"/>
                              <w:text w:multiLine="1"/>
                            </w:sdtPr>
                            <w:sdtEndPr/>
                            <w:sdtContent>
                              <w:p w14:paraId="23CF41DF" w14:textId="7119E45B" w:rsidR="00C93986" w:rsidRDefault="00C93986" w:rsidP="00C93986">
                                <w:pPr>
                                  <w:pStyle w:val="Footer"/>
                                  <w:jc w:val="center"/>
                                  <w:rPr>
                                    <w:color w:val="FFFFFF" w:themeColor="background1"/>
                                    <w:spacing w:val="60"/>
                                  </w:rPr>
                                </w:pPr>
                                <w:r>
                                  <w:rPr>
                                    <w:color w:val="FFFFFF" w:themeColor="background1"/>
                                    <w:spacing w:val="60"/>
                                  </w:rPr>
                                  <w:t xml:space="preserve">     </w:t>
                                </w:r>
                              </w:p>
                            </w:sdtContent>
                          </w:sdt>
                          <w:p w14:paraId="611ED27D" w14:textId="77777777" w:rsidR="00C93986" w:rsidRDefault="00C93986">
                            <w:pPr>
                              <w:pStyle w:val="Header"/>
                              <w:rPr>
                                <w:color w:val="FFFFFF" w:themeColor="background1"/>
                              </w:rPr>
                            </w:pPr>
                          </w:p>
                        </w:txbxContent>
                      </wps:txbx>
                      <wps:bodyPr rot="0" vert="horz" wrap="square" lIns="91440" tIns="45720" rIns="91440" bIns="45720" anchor="t" anchorCtr="0" upright="1">
                        <a:noAutofit/>
                      </wps:bodyPr>
                    </wps:wsp>
                    <wps:wsp>
                      <wps:cNvPr id="4" name="Rectangle 3"/>
                      <wps:cNvSpPr>
                        <a:spLocks noChangeArrowheads="1"/>
                      </wps:cNvSpPr>
                      <wps:spPr bwMode="auto">
                        <a:xfrm>
                          <a:off x="9763" y="14903"/>
                          <a:ext cx="2102" cy="432"/>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150773" w14:textId="61F9EBCD" w:rsidR="00C93986" w:rsidRDefault="00C93986">
                            <w:pPr>
                              <w:pStyle w:val="Footer"/>
                              <w:rPr>
                                <w:color w:val="FFFFFF" w:themeColor="background1"/>
                              </w:rPr>
                            </w:pPr>
                            <w:r>
                              <w:rPr>
                                <w:color w:val="FFFFFF" w:themeColor="background1"/>
                              </w:rPr>
                              <w:t xml:space="preserve">Page </w:t>
                            </w:r>
                            <w:r>
                              <w:fldChar w:fldCharType="begin"/>
                            </w:r>
                            <w:r>
                              <w:instrText xml:space="preserve"> PAGE   \* MERGEFORMAT </w:instrText>
                            </w:r>
                            <w:r>
                              <w:fldChar w:fldCharType="separate"/>
                            </w:r>
                            <w:r w:rsidR="001863DA" w:rsidRPr="001863DA">
                              <w:rPr>
                                <w:noProof/>
                                <w:color w:val="FFFFFF" w:themeColor="background1"/>
                              </w:rPr>
                              <w:t>7</w:t>
                            </w:r>
                            <w:r>
                              <w:rPr>
                                <w:noProof/>
                                <w:color w:val="FFFFFF" w:themeColor="background1"/>
                              </w:rPr>
                              <w:fldChar w:fldCharType="end"/>
                            </w:r>
                          </w:p>
                        </w:txbxContent>
                      </wps:txbx>
                      <wps:bodyPr rot="0" vert="horz" wrap="square" lIns="91440" tIns="45720" rIns="91440" bIns="45720" anchor="t" anchorCtr="0" upright="1">
                        <a:noAutofit/>
                      </wps:bodyPr>
                    </wps:wsp>
                    <wps:wsp>
                      <wps:cNvPr id="5" name="Rectangle 4"/>
                      <wps:cNvSpPr>
                        <a:spLocks noChangeArrowheads="1"/>
                      </wps:cNvSpPr>
                      <wps:spPr bwMode="auto">
                        <a:xfrm>
                          <a:off x="321" y="14850"/>
                          <a:ext cx="11601" cy="54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2A1E0B" id="Group 2" o:spid="_x0000_s1033" style="position:absolute;margin-left:0;margin-top:0;width:580.05pt;height:27.35pt;z-index:251659264;mso-position-horizontal:center;mso-position-horizontal-relative:page;mso-position-vertical:top;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6g0rQMAAEwNAAAOAAAAZHJzL2Uyb0RvYy54bWzsV9tu4zYQfS/QfyD47uhGy5YQZZH1JSiQ&#10;totu+wG0RF1QiVRJJXK26L93OJTtOCm6abYNUGD9IJMacjhzZs4Mdflu37XkXmjTKJnR4MKnRMhc&#10;FY2sMvrLz9vZkhIzcFnwVkmR0Qdh6Lurb7+5HPtUhKpWbSE0ASXSpGOf0XoY+tTzTF6LjpsL1QsJ&#10;wlLpjg8w1ZVXaD6C9q71Qt+PvVHpotcqF8bA27UT0ivUX5YiH34sSyMG0mYUbBvwqfG5s0/v6pKn&#10;leZ93eSTGfwVVnS8kXDoUdWaD5zc6eaZqq7JtTKqHC5y1XmqLJtcoA/gTeA/8eZGq7sefanSseqP&#10;MAG0T3B6tdr8h/sPmjRFRkNKJO8gRHgqCS00Y1+lsOJG9x/7D9r5B8Nblf9qQOw9ldt55RaT3fi9&#10;KkAdvxsUQrMvdWdVgNNkjxF4OEZA7AeSw8tFFMdxNKckB1nEFhGbuxDlNcTRbovCgBIQBmw5n8KX&#10;15tpexDEPojt5jlb2J0eT925aOtkm3UM0s2cEDVfhujHmvcCA2UsXhOi0QHRnyANuaxacUAVVx0g&#10;NQ5PItWqhlXiWms11oIXYFSAPlhrQa3bYCcGovFZgKMFm5BK/MiheIA5iVjsYGIRBvoIE097bYYb&#10;oTpiBxnVYDuGj9/fmsEhelhio2lU2xTbpm1xoqvdqtXkngPdEhbFEZuCcLaslXaxVHab0+jegHlw&#10;hpVZQ5E+vydByPz3YTLbxsvFjG3ZfJYs/OXMD5L3SeyzhK23f1gDA5bWTVEIedtIcaBywF4W2Kmo&#10;OBIimckIHszDOfp+Zr15mZNdM0Bla5suo0vf/lwIbGA3sgC3eTrwpnVj79x8zFvA4PCPqEAGu8i7&#10;9B32uz1osS93qniAhNAK4gVFDsoxDGqlP1EyQmnLqPntjmtBSfudhKRKAsZsLcQJmy9CmOjHkt1j&#10;CZc5qMroQIkbrgZXP+963VQ1nBQgRlJdA9PLBnPkZBVWCSTbG7EOkt7VsRPrMPutSUcSQd7+R6xL&#10;FjHwHgvUM9qFgQ9V1lanr7TDxvdq2iGhkFFQuc7Y+Ra0w36JpfmU51/Zh6hA637KPmwBb8S+v7gd&#10;HHre39wN/nHTO7YunrbyhZ3iX0tZOHJqkc+bpZ9slpslm7Ew3syYv17PrrcrNou3wWK+jtar1To4&#10;b5a2BX95s7T2nLHwrEdu8ff8IvCo6bkLBHD5M03v/9Lp8LYJV3Zs4NPnhf0meDzHznj6CLr6EwAA&#10;//8DAFBLAwQUAAYACAAAACEApj6bht0AAAAFAQAADwAAAGRycy9kb3ducmV2LnhtbEyPQUvDQBCF&#10;74L/YRnBm92s2lpiNqUU9VSEtoL0Ns1Ok9DsbMhuk/Tfu/Wil4HHe7z3TbYYbSN66nztWIOaJCCI&#10;C2dqLjV87d4f5iB8QDbYOCYNF/KwyG9vMkyNG3hD/TaUIpawT1FDFUKbSumLiiz6iWuJo3d0ncUQ&#10;ZVdK0+EQy20jH5NkJi3WHBcqbGlVUXHanq2GjwGH5ZN669en4+qy300/v9eKtL6/G5evIAKN4S8M&#10;V/yIDnlkOrgzGy8aDfGR8HuvnpolCsRBw/T5BWSeyf/0+Q8AAAD//wMAUEsBAi0AFAAGAAgAAAAh&#10;ALaDOJL+AAAA4QEAABMAAAAAAAAAAAAAAAAAAAAAAFtDb250ZW50X1R5cGVzXS54bWxQSwECLQAU&#10;AAYACAAAACEAOP0h/9YAAACUAQAACwAAAAAAAAAAAAAAAAAvAQAAX3JlbHMvLnJlbHNQSwECLQAU&#10;AAYACAAAACEA/BOoNK0DAABMDQAADgAAAAAAAAAAAAAAAAAuAgAAZHJzL2Uyb0RvYy54bWxQSwEC&#10;LQAUAAYACAAAACEApj6bht0AAAAFAQAADwAAAAAAAAAAAAAAAAAHBgAAZHJzL2Rvd25yZXYueG1s&#10;UEsFBgAAAAAEAAQA8wAAABEHAAAAAA==&#10;">
              <v:rect id="Rectangle 2" o:spid="_x0000_s1034" style="position:absolute;left:374;top:14903;width:934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pbxvwAAANoAAAAPAAAAZHJzL2Rvd25yZXYueG1sRI/NCsIw&#10;EITvgu8QVvCmqT+IVKOIIOhB8KcPsDRrW2w2pYm2+vRGEDwOM/MNs1y3phRPql1hWcFoGIEgTq0u&#10;OFOQXHeDOQjnkTWWlknBixysV93OEmNtGz7T8+IzESDsYlSQe1/FUro0J4NuaCvi4N1sbdAHWWdS&#10;19gEuCnlOIpm0mDBYSHHirY5pffLwyjYJ418X5vdYXr0kl/v4jRLso1S/V67WYDw1Pp/+NfeawUT&#10;+F4JN0CuPgAAAP//AwBQSwECLQAUAAYACAAAACEA2+H2y+4AAACFAQAAEwAAAAAAAAAAAAAAAAAA&#10;AAAAW0NvbnRlbnRfVHlwZXNdLnhtbFBLAQItABQABgAIAAAAIQBa9CxbvwAAABUBAAALAAAAAAAA&#10;AAAAAAAAAB8BAABfcmVscy8ucmVsc1BLAQItABQABgAIAAAAIQCekpbxvwAAANoAAAAPAAAAAAAA&#10;AAAAAAAAAAcCAABkcnMvZG93bnJldi54bWxQSwUGAAAAAAMAAwC3AAAA8wIAAAAA&#10;" fillcolor="#943634" stroked="f" strokecolor="#943634">
                <v:textbox>
                  <w:txbxContent>
                    <w:sdt>
                      <w:sdtPr>
                        <w:rPr>
                          <w:color w:val="FFFFFF" w:themeColor="background1"/>
                          <w:spacing w:val="60"/>
                        </w:rPr>
                        <w:alias w:val="Address"/>
                        <w:id w:val="79885540"/>
                        <w:showingPlcHdr/>
                        <w:dataBinding w:prefixMappings="xmlns:ns0='http://schemas.microsoft.com/office/2006/coverPageProps'" w:xpath="/ns0:CoverPageProperties[1]/ns0:CompanyAddress[1]" w:storeItemID="{55AF091B-3C7A-41E3-B477-F2FDAA23CFDA}"/>
                        <w:text w:multiLine="1"/>
                      </w:sdtPr>
                      <w:sdtEndPr/>
                      <w:sdtContent>
                        <w:p w14:paraId="23CF41DF" w14:textId="7119E45B" w:rsidR="00C93986" w:rsidRDefault="00C93986" w:rsidP="00C93986">
                          <w:pPr>
                            <w:pStyle w:val="Footer"/>
                            <w:jc w:val="center"/>
                            <w:rPr>
                              <w:color w:val="FFFFFF" w:themeColor="background1"/>
                              <w:spacing w:val="60"/>
                            </w:rPr>
                          </w:pPr>
                          <w:r>
                            <w:rPr>
                              <w:color w:val="FFFFFF" w:themeColor="background1"/>
                              <w:spacing w:val="60"/>
                            </w:rPr>
                            <w:t xml:space="preserve">     </w:t>
                          </w:r>
                        </w:p>
                      </w:sdtContent>
                    </w:sdt>
                    <w:p w14:paraId="611ED27D" w14:textId="77777777" w:rsidR="00C93986" w:rsidRDefault="00C93986">
                      <w:pPr>
                        <w:pStyle w:val="Header"/>
                        <w:rPr>
                          <w:color w:val="FFFFFF" w:themeColor="background1"/>
                        </w:rPr>
                      </w:pPr>
                    </w:p>
                  </w:txbxContent>
                </v:textbox>
              </v:rect>
              <v:rect id="Rectangle 3" o:spid="_x0000_s1035" style="position:absolute;left:9763;top:14903;width:210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CMRwAAAANoAAAAPAAAAZHJzL2Rvd25yZXYueG1sRI9Lq8Iw&#10;FIT3gv8hHMGdpj4Q6TWKiIKgG193fWjObcttTmoT2/rvjSC4HGbmG2axak0haqpcblnBaBiBIE6s&#10;zjlVcL3sBnMQziNrLCyTgic5WC27nQXG2jZ8ovrsUxEg7GJUkHlfxlK6JCODbmhL4uD92cqgD7JK&#10;pa6wCXBTyHEUzaTBnMNChiVtMkr+zw+jYHur20PqzWRNze9UHwkve3tXqt9r1z8gPLX+G/6091rB&#10;FN5Xwg2QyxcAAAD//wMAUEsBAi0AFAAGAAgAAAAhANvh9svuAAAAhQEAABMAAAAAAAAAAAAAAAAA&#10;AAAAAFtDb250ZW50X1R5cGVzXS54bWxQSwECLQAUAAYACAAAACEAWvQsW78AAAAVAQAACwAAAAAA&#10;AAAAAAAAAAAfAQAAX3JlbHMvLnJlbHNQSwECLQAUAAYACAAAACEAykAjEcAAAADaAAAADwAAAAAA&#10;AAAAAAAAAAAHAgAAZHJzL2Rvd25yZXYueG1sUEsFBgAAAAADAAMAtwAAAPQCAAAAAA==&#10;" fillcolor="#943634" stroked="f">
                <v:textbox>
                  <w:txbxContent>
                    <w:p w14:paraId="59150773" w14:textId="61F9EBCD" w:rsidR="00C93986" w:rsidRDefault="00C93986">
                      <w:pPr>
                        <w:pStyle w:val="Footer"/>
                        <w:rPr>
                          <w:color w:val="FFFFFF" w:themeColor="background1"/>
                        </w:rPr>
                      </w:pPr>
                      <w:r>
                        <w:rPr>
                          <w:color w:val="FFFFFF" w:themeColor="background1"/>
                        </w:rPr>
                        <w:t xml:space="preserve">Page </w:t>
                      </w:r>
                      <w:r>
                        <w:fldChar w:fldCharType="begin"/>
                      </w:r>
                      <w:r>
                        <w:instrText xml:space="preserve"> PAGE   \* MERGEFORMAT </w:instrText>
                      </w:r>
                      <w:r>
                        <w:fldChar w:fldCharType="separate"/>
                      </w:r>
                      <w:r w:rsidR="001863DA" w:rsidRPr="001863DA">
                        <w:rPr>
                          <w:noProof/>
                          <w:color w:val="FFFFFF" w:themeColor="background1"/>
                        </w:rPr>
                        <w:t>7</w:t>
                      </w:r>
                      <w:r>
                        <w:rPr>
                          <w:noProof/>
                          <w:color w:val="FFFFFF" w:themeColor="background1"/>
                        </w:rPr>
                        <w:fldChar w:fldCharType="end"/>
                      </w:r>
                    </w:p>
                  </w:txbxContent>
                </v:textbox>
              </v:rect>
              <v:rect id="Rectangle 4" o:spid="_x0000_s1036" style="position:absolute;left:321;top:14850;width:1160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cZMwgAAANoAAAAPAAAAZHJzL2Rvd25yZXYueG1sRI9BawIx&#10;FITvQv9DeAVvbrYFS1mNspYKngStoN4em2eyuHlZNtFd/70pFHocZuYbZr4cXCPu1IXas4K3LAdB&#10;XHlds1Fw+FlPPkGEiKyx8UwKHhRguXgZzbHQvucd3ffRiAThUKACG2NbSBkqSw5D5lvi5F185zAm&#10;2RmpO+wT3DXyPc8/pMOa04LFlr4sVdf9zSn4bs/bcmqCLI/Rnq5+1a/t1ig1fh3KGYhIQ/wP/7U3&#10;WsEUfq+kGyAXTwAAAP//AwBQSwECLQAUAAYACAAAACEA2+H2y+4AAACFAQAAEwAAAAAAAAAAAAAA&#10;AAAAAAAAW0NvbnRlbnRfVHlwZXNdLnhtbFBLAQItABQABgAIAAAAIQBa9CxbvwAAABUBAAALAAAA&#10;AAAAAAAAAAAAAB8BAABfcmVscy8ucmVsc1BLAQItABQABgAIAAAAIQBZZcZMwgAAANoAAAAPAAAA&#10;AAAAAAAAAAAAAAcCAABkcnMvZG93bnJldi54bWxQSwUGAAAAAAMAAwC3AAAA9gIAAAAA&#10;" filled="f"/>
              <w10:wrap type="topAndBottom" anchorx="page" anchory="lin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C7243" w14:textId="77777777" w:rsidR="00BD3570" w:rsidRDefault="00BD3570" w:rsidP="00C93986">
      <w:pPr>
        <w:spacing w:after="0" w:line="240" w:lineRule="auto"/>
      </w:pPr>
      <w:r>
        <w:separator/>
      </w:r>
    </w:p>
  </w:footnote>
  <w:footnote w:type="continuationSeparator" w:id="0">
    <w:p w14:paraId="265EB031" w14:textId="77777777" w:rsidR="00BD3570" w:rsidRDefault="00BD3570" w:rsidP="00C939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B021E9"/>
    <w:multiLevelType w:val="hybridMultilevel"/>
    <w:tmpl w:val="1DAEA33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B730783"/>
    <w:multiLevelType w:val="hybridMultilevel"/>
    <w:tmpl w:val="A97A3E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0B008A7"/>
    <w:multiLevelType w:val="hybridMultilevel"/>
    <w:tmpl w:val="CF2EB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93A2825"/>
    <w:multiLevelType w:val="hybridMultilevel"/>
    <w:tmpl w:val="909C30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51E451A"/>
    <w:multiLevelType w:val="multilevel"/>
    <w:tmpl w:val="54C8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022"/>
    <w:rsid w:val="00034EDC"/>
    <w:rsid w:val="00083CDA"/>
    <w:rsid w:val="00123265"/>
    <w:rsid w:val="001863DA"/>
    <w:rsid w:val="001F714B"/>
    <w:rsid w:val="00244133"/>
    <w:rsid w:val="002A5BA0"/>
    <w:rsid w:val="002B3569"/>
    <w:rsid w:val="002C1227"/>
    <w:rsid w:val="002D4C7C"/>
    <w:rsid w:val="002F4366"/>
    <w:rsid w:val="00316FB7"/>
    <w:rsid w:val="00322022"/>
    <w:rsid w:val="00470B65"/>
    <w:rsid w:val="0064499B"/>
    <w:rsid w:val="006B718B"/>
    <w:rsid w:val="00701E27"/>
    <w:rsid w:val="007D40D8"/>
    <w:rsid w:val="007F3F32"/>
    <w:rsid w:val="00863D4A"/>
    <w:rsid w:val="008D7649"/>
    <w:rsid w:val="00903F0D"/>
    <w:rsid w:val="00935BC6"/>
    <w:rsid w:val="009F45A3"/>
    <w:rsid w:val="00A1034A"/>
    <w:rsid w:val="00A136DD"/>
    <w:rsid w:val="00AB385B"/>
    <w:rsid w:val="00AF7761"/>
    <w:rsid w:val="00B566F5"/>
    <w:rsid w:val="00BD3570"/>
    <w:rsid w:val="00C93986"/>
    <w:rsid w:val="00CA1109"/>
    <w:rsid w:val="00D14EC6"/>
    <w:rsid w:val="00D20545"/>
    <w:rsid w:val="00D53A51"/>
    <w:rsid w:val="00DD23C8"/>
    <w:rsid w:val="00E46E47"/>
    <w:rsid w:val="00E50B95"/>
    <w:rsid w:val="00F73E62"/>
    <w:rsid w:val="00FF6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F1006F3"/>
  <w15:chartTrackingRefBased/>
  <w15:docId w15:val="{1FB3770D-8D78-42E1-8BDC-137821ABF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0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39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986"/>
  </w:style>
  <w:style w:type="paragraph" w:styleId="Footer">
    <w:name w:val="footer"/>
    <w:basedOn w:val="Normal"/>
    <w:link w:val="FooterChar"/>
    <w:uiPriority w:val="99"/>
    <w:unhideWhenUsed/>
    <w:rsid w:val="00C939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986"/>
  </w:style>
  <w:style w:type="table" w:styleId="TableGrid">
    <w:name w:val="Table Grid"/>
    <w:basedOn w:val="TableNormal"/>
    <w:uiPriority w:val="39"/>
    <w:rsid w:val="00C93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4EC6"/>
    <w:pPr>
      <w:ind w:left="720"/>
      <w:contextualSpacing/>
    </w:pPr>
  </w:style>
  <w:style w:type="paragraph" w:customStyle="1" w:styleId="Default">
    <w:name w:val="Default"/>
    <w:rsid w:val="00701E27"/>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9F45A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6634">
      <w:bodyDiv w:val="1"/>
      <w:marLeft w:val="0"/>
      <w:marRight w:val="0"/>
      <w:marTop w:val="0"/>
      <w:marBottom w:val="0"/>
      <w:divBdr>
        <w:top w:val="none" w:sz="0" w:space="0" w:color="auto"/>
        <w:left w:val="none" w:sz="0" w:space="0" w:color="auto"/>
        <w:bottom w:val="none" w:sz="0" w:space="0" w:color="auto"/>
        <w:right w:val="none" w:sz="0" w:space="0" w:color="auto"/>
      </w:divBdr>
      <w:divsChild>
        <w:div w:id="387534326">
          <w:marLeft w:val="0"/>
          <w:marRight w:val="0"/>
          <w:marTop w:val="0"/>
          <w:marBottom w:val="0"/>
          <w:divBdr>
            <w:top w:val="none" w:sz="0" w:space="0" w:color="auto"/>
            <w:left w:val="none" w:sz="0" w:space="0" w:color="auto"/>
            <w:bottom w:val="none" w:sz="0" w:space="0" w:color="auto"/>
            <w:right w:val="none" w:sz="0" w:space="0" w:color="auto"/>
          </w:divBdr>
          <w:divsChild>
            <w:div w:id="403257862">
              <w:marLeft w:val="0"/>
              <w:marRight w:val="0"/>
              <w:marTop w:val="0"/>
              <w:marBottom w:val="0"/>
              <w:divBdr>
                <w:top w:val="none" w:sz="0" w:space="0" w:color="auto"/>
                <w:left w:val="none" w:sz="0" w:space="0" w:color="auto"/>
                <w:bottom w:val="none" w:sz="0" w:space="0" w:color="auto"/>
                <w:right w:val="none" w:sz="0" w:space="0" w:color="auto"/>
              </w:divBdr>
              <w:divsChild>
                <w:div w:id="2224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4154">
      <w:bodyDiv w:val="1"/>
      <w:marLeft w:val="0"/>
      <w:marRight w:val="0"/>
      <w:marTop w:val="0"/>
      <w:marBottom w:val="0"/>
      <w:divBdr>
        <w:top w:val="none" w:sz="0" w:space="0" w:color="auto"/>
        <w:left w:val="none" w:sz="0" w:space="0" w:color="auto"/>
        <w:bottom w:val="none" w:sz="0" w:space="0" w:color="auto"/>
        <w:right w:val="none" w:sz="0" w:space="0" w:color="auto"/>
      </w:divBdr>
      <w:divsChild>
        <w:div w:id="1840657675">
          <w:marLeft w:val="0"/>
          <w:marRight w:val="0"/>
          <w:marTop w:val="0"/>
          <w:marBottom w:val="0"/>
          <w:divBdr>
            <w:top w:val="none" w:sz="0" w:space="0" w:color="auto"/>
            <w:left w:val="none" w:sz="0" w:space="0" w:color="auto"/>
            <w:bottom w:val="none" w:sz="0" w:space="0" w:color="auto"/>
            <w:right w:val="none" w:sz="0" w:space="0" w:color="auto"/>
          </w:divBdr>
          <w:divsChild>
            <w:div w:id="870150872">
              <w:marLeft w:val="0"/>
              <w:marRight w:val="0"/>
              <w:marTop w:val="0"/>
              <w:marBottom w:val="0"/>
              <w:divBdr>
                <w:top w:val="none" w:sz="0" w:space="0" w:color="auto"/>
                <w:left w:val="none" w:sz="0" w:space="0" w:color="auto"/>
                <w:bottom w:val="none" w:sz="0" w:space="0" w:color="auto"/>
                <w:right w:val="none" w:sz="0" w:space="0" w:color="auto"/>
              </w:divBdr>
              <w:divsChild>
                <w:div w:id="156633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496300">
      <w:bodyDiv w:val="1"/>
      <w:marLeft w:val="0"/>
      <w:marRight w:val="0"/>
      <w:marTop w:val="0"/>
      <w:marBottom w:val="0"/>
      <w:divBdr>
        <w:top w:val="none" w:sz="0" w:space="0" w:color="auto"/>
        <w:left w:val="none" w:sz="0" w:space="0" w:color="auto"/>
        <w:bottom w:val="none" w:sz="0" w:space="0" w:color="auto"/>
        <w:right w:val="none" w:sz="0" w:space="0" w:color="auto"/>
      </w:divBdr>
    </w:div>
    <w:div w:id="618685630">
      <w:bodyDiv w:val="1"/>
      <w:marLeft w:val="0"/>
      <w:marRight w:val="0"/>
      <w:marTop w:val="0"/>
      <w:marBottom w:val="0"/>
      <w:divBdr>
        <w:top w:val="none" w:sz="0" w:space="0" w:color="auto"/>
        <w:left w:val="none" w:sz="0" w:space="0" w:color="auto"/>
        <w:bottom w:val="none" w:sz="0" w:space="0" w:color="auto"/>
        <w:right w:val="none" w:sz="0" w:space="0" w:color="auto"/>
      </w:divBdr>
      <w:divsChild>
        <w:div w:id="804397456">
          <w:marLeft w:val="0"/>
          <w:marRight w:val="0"/>
          <w:marTop w:val="0"/>
          <w:marBottom w:val="0"/>
          <w:divBdr>
            <w:top w:val="none" w:sz="0" w:space="0" w:color="auto"/>
            <w:left w:val="none" w:sz="0" w:space="0" w:color="auto"/>
            <w:bottom w:val="none" w:sz="0" w:space="0" w:color="auto"/>
            <w:right w:val="none" w:sz="0" w:space="0" w:color="auto"/>
          </w:divBdr>
          <w:divsChild>
            <w:div w:id="935870359">
              <w:marLeft w:val="0"/>
              <w:marRight w:val="0"/>
              <w:marTop w:val="0"/>
              <w:marBottom w:val="0"/>
              <w:divBdr>
                <w:top w:val="none" w:sz="0" w:space="0" w:color="auto"/>
                <w:left w:val="none" w:sz="0" w:space="0" w:color="auto"/>
                <w:bottom w:val="none" w:sz="0" w:space="0" w:color="auto"/>
                <w:right w:val="none" w:sz="0" w:space="0" w:color="auto"/>
              </w:divBdr>
              <w:divsChild>
                <w:div w:id="172205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4451">
      <w:bodyDiv w:val="1"/>
      <w:marLeft w:val="0"/>
      <w:marRight w:val="0"/>
      <w:marTop w:val="0"/>
      <w:marBottom w:val="0"/>
      <w:divBdr>
        <w:top w:val="none" w:sz="0" w:space="0" w:color="auto"/>
        <w:left w:val="none" w:sz="0" w:space="0" w:color="auto"/>
        <w:bottom w:val="none" w:sz="0" w:space="0" w:color="auto"/>
        <w:right w:val="none" w:sz="0" w:space="0" w:color="auto"/>
      </w:divBdr>
      <w:divsChild>
        <w:div w:id="273444302">
          <w:marLeft w:val="0"/>
          <w:marRight w:val="0"/>
          <w:marTop w:val="0"/>
          <w:marBottom w:val="0"/>
          <w:divBdr>
            <w:top w:val="none" w:sz="0" w:space="0" w:color="auto"/>
            <w:left w:val="none" w:sz="0" w:space="0" w:color="auto"/>
            <w:bottom w:val="none" w:sz="0" w:space="0" w:color="auto"/>
            <w:right w:val="none" w:sz="0" w:space="0" w:color="auto"/>
          </w:divBdr>
          <w:divsChild>
            <w:div w:id="1658605994">
              <w:marLeft w:val="0"/>
              <w:marRight w:val="0"/>
              <w:marTop w:val="0"/>
              <w:marBottom w:val="0"/>
              <w:divBdr>
                <w:top w:val="none" w:sz="0" w:space="0" w:color="auto"/>
                <w:left w:val="none" w:sz="0" w:space="0" w:color="auto"/>
                <w:bottom w:val="none" w:sz="0" w:space="0" w:color="auto"/>
                <w:right w:val="none" w:sz="0" w:space="0" w:color="auto"/>
              </w:divBdr>
              <w:divsChild>
                <w:div w:id="153387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713409">
      <w:bodyDiv w:val="1"/>
      <w:marLeft w:val="0"/>
      <w:marRight w:val="0"/>
      <w:marTop w:val="0"/>
      <w:marBottom w:val="0"/>
      <w:divBdr>
        <w:top w:val="none" w:sz="0" w:space="0" w:color="auto"/>
        <w:left w:val="none" w:sz="0" w:space="0" w:color="auto"/>
        <w:bottom w:val="none" w:sz="0" w:space="0" w:color="auto"/>
        <w:right w:val="none" w:sz="0" w:space="0" w:color="auto"/>
      </w:divBdr>
      <w:divsChild>
        <w:div w:id="1040320361">
          <w:marLeft w:val="0"/>
          <w:marRight w:val="0"/>
          <w:marTop w:val="0"/>
          <w:marBottom w:val="0"/>
          <w:divBdr>
            <w:top w:val="none" w:sz="0" w:space="0" w:color="auto"/>
            <w:left w:val="none" w:sz="0" w:space="0" w:color="auto"/>
            <w:bottom w:val="none" w:sz="0" w:space="0" w:color="auto"/>
            <w:right w:val="none" w:sz="0" w:space="0" w:color="auto"/>
          </w:divBdr>
          <w:divsChild>
            <w:div w:id="1319387125">
              <w:marLeft w:val="0"/>
              <w:marRight w:val="0"/>
              <w:marTop w:val="0"/>
              <w:marBottom w:val="0"/>
              <w:divBdr>
                <w:top w:val="none" w:sz="0" w:space="0" w:color="auto"/>
                <w:left w:val="none" w:sz="0" w:space="0" w:color="auto"/>
                <w:bottom w:val="none" w:sz="0" w:space="0" w:color="auto"/>
                <w:right w:val="none" w:sz="0" w:space="0" w:color="auto"/>
              </w:divBdr>
              <w:divsChild>
                <w:div w:id="209481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104285">
      <w:bodyDiv w:val="1"/>
      <w:marLeft w:val="0"/>
      <w:marRight w:val="0"/>
      <w:marTop w:val="0"/>
      <w:marBottom w:val="0"/>
      <w:divBdr>
        <w:top w:val="none" w:sz="0" w:space="0" w:color="auto"/>
        <w:left w:val="none" w:sz="0" w:space="0" w:color="auto"/>
        <w:bottom w:val="none" w:sz="0" w:space="0" w:color="auto"/>
        <w:right w:val="none" w:sz="0" w:space="0" w:color="auto"/>
      </w:divBdr>
    </w:div>
    <w:div w:id="1537040457">
      <w:bodyDiv w:val="1"/>
      <w:marLeft w:val="0"/>
      <w:marRight w:val="0"/>
      <w:marTop w:val="0"/>
      <w:marBottom w:val="0"/>
      <w:divBdr>
        <w:top w:val="none" w:sz="0" w:space="0" w:color="auto"/>
        <w:left w:val="none" w:sz="0" w:space="0" w:color="auto"/>
        <w:bottom w:val="none" w:sz="0" w:space="0" w:color="auto"/>
        <w:right w:val="none" w:sz="0" w:space="0" w:color="auto"/>
      </w:divBdr>
    </w:div>
    <w:div w:id="1846281477">
      <w:bodyDiv w:val="1"/>
      <w:marLeft w:val="0"/>
      <w:marRight w:val="0"/>
      <w:marTop w:val="0"/>
      <w:marBottom w:val="0"/>
      <w:divBdr>
        <w:top w:val="none" w:sz="0" w:space="0" w:color="auto"/>
        <w:left w:val="none" w:sz="0" w:space="0" w:color="auto"/>
        <w:bottom w:val="none" w:sz="0" w:space="0" w:color="auto"/>
        <w:right w:val="none" w:sz="0" w:space="0" w:color="auto"/>
      </w:divBdr>
      <w:divsChild>
        <w:div w:id="388655109">
          <w:marLeft w:val="0"/>
          <w:marRight w:val="0"/>
          <w:marTop w:val="0"/>
          <w:marBottom w:val="0"/>
          <w:divBdr>
            <w:top w:val="none" w:sz="0" w:space="0" w:color="auto"/>
            <w:left w:val="none" w:sz="0" w:space="0" w:color="auto"/>
            <w:bottom w:val="none" w:sz="0" w:space="0" w:color="auto"/>
            <w:right w:val="none" w:sz="0" w:space="0" w:color="auto"/>
          </w:divBdr>
          <w:divsChild>
            <w:div w:id="2146659453">
              <w:marLeft w:val="0"/>
              <w:marRight w:val="0"/>
              <w:marTop w:val="0"/>
              <w:marBottom w:val="0"/>
              <w:divBdr>
                <w:top w:val="none" w:sz="0" w:space="0" w:color="auto"/>
                <w:left w:val="none" w:sz="0" w:space="0" w:color="auto"/>
                <w:bottom w:val="none" w:sz="0" w:space="0" w:color="auto"/>
                <w:right w:val="none" w:sz="0" w:space="0" w:color="auto"/>
              </w:divBdr>
              <w:divsChild>
                <w:div w:id="42916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659404">
          <w:marLeft w:val="0"/>
          <w:marRight w:val="0"/>
          <w:marTop w:val="0"/>
          <w:marBottom w:val="0"/>
          <w:divBdr>
            <w:top w:val="none" w:sz="0" w:space="0" w:color="auto"/>
            <w:left w:val="none" w:sz="0" w:space="0" w:color="auto"/>
            <w:bottom w:val="none" w:sz="0" w:space="0" w:color="auto"/>
            <w:right w:val="none" w:sz="0" w:space="0" w:color="auto"/>
          </w:divBdr>
          <w:divsChild>
            <w:div w:id="1396203977">
              <w:marLeft w:val="0"/>
              <w:marRight w:val="0"/>
              <w:marTop w:val="0"/>
              <w:marBottom w:val="0"/>
              <w:divBdr>
                <w:top w:val="none" w:sz="0" w:space="0" w:color="auto"/>
                <w:left w:val="none" w:sz="0" w:space="0" w:color="auto"/>
                <w:bottom w:val="none" w:sz="0" w:space="0" w:color="auto"/>
                <w:right w:val="none" w:sz="0" w:space="0" w:color="auto"/>
              </w:divBdr>
              <w:divsChild>
                <w:div w:id="108248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764200">
      <w:bodyDiv w:val="1"/>
      <w:marLeft w:val="0"/>
      <w:marRight w:val="0"/>
      <w:marTop w:val="0"/>
      <w:marBottom w:val="0"/>
      <w:divBdr>
        <w:top w:val="none" w:sz="0" w:space="0" w:color="auto"/>
        <w:left w:val="none" w:sz="0" w:space="0" w:color="auto"/>
        <w:bottom w:val="none" w:sz="0" w:space="0" w:color="auto"/>
        <w:right w:val="none" w:sz="0" w:space="0" w:color="auto"/>
      </w:divBdr>
    </w:div>
    <w:div w:id="2006007660">
      <w:bodyDiv w:val="1"/>
      <w:marLeft w:val="0"/>
      <w:marRight w:val="0"/>
      <w:marTop w:val="0"/>
      <w:marBottom w:val="0"/>
      <w:divBdr>
        <w:top w:val="none" w:sz="0" w:space="0" w:color="auto"/>
        <w:left w:val="none" w:sz="0" w:space="0" w:color="auto"/>
        <w:bottom w:val="none" w:sz="0" w:space="0" w:color="auto"/>
        <w:right w:val="none" w:sz="0" w:space="0" w:color="auto"/>
      </w:divBdr>
    </w:div>
    <w:div w:id="2075354678">
      <w:bodyDiv w:val="1"/>
      <w:marLeft w:val="0"/>
      <w:marRight w:val="0"/>
      <w:marTop w:val="0"/>
      <w:marBottom w:val="0"/>
      <w:divBdr>
        <w:top w:val="none" w:sz="0" w:space="0" w:color="auto"/>
        <w:left w:val="none" w:sz="0" w:space="0" w:color="auto"/>
        <w:bottom w:val="none" w:sz="0" w:space="0" w:color="auto"/>
        <w:right w:val="none" w:sz="0" w:space="0" w:color="auto"/>
      </w:divBdr>
      <w:divsChild>
        <w:div w:id="77793147">
          <w:marLeft w:val="0"/>
          <w:marRight w:val="0"/>
          <w:marTop w:val="0"/>
          <w:marBottom w:val="0"/>
          <w:divBdr>
            <w:top w:val="none" w:sz="0" w:space="0" w:color="auto"/>
            <w:left w:val="none" w:sz="0" w:space="0" w:color="auto"/>
            <w:bottom w:val="none" w:sz="0" w:space="0" w:color="auto"/>
            <w:right w:val="none" w:sz="0" w:space="0" w:color="auto"/>
          </w:divBdr>
          <w:divsChild>
            <w:div w:id="1124083605">
              <w:marLeft w:val="0"/>
              <w:marRight w:val="0"/>
              <w:marTop w:val="0"/>
              <w:marBottom w:val="0"/>
              <w:divBdr>
                <w:top w:val="none" w:sz="0" w:space="0" w:color="auto"/>
                <w:left w:val="none" w:sz="0" w:space="0" w:color="auto"/>
                <w:bottom w:val="none" w:sz="0" w:space="0" w:color="auto"/>
                <w:right w:val="none" w:sz="0" w:space="0" w:color="auto"/>
              </w:divBdr>
              <w:divsChild>
                <w:div w:id="46481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F823E-1BD0-48FC-BDB5-3E396222D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2043</Words>
  <Characters>11304</Characters>
  <Application>Microsoft Office Word</Application>
  <DocSecurity>0</DocSecurity>
  <Lines>226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Head</dc:creator>
  <cp:keywords/>
  <dc:description/>
  <cp:lastModifiedBy>Nicola Farrelly</cp:lastModifiedBy>
  <cp:revision>2</cp:revision>
  <dcterms:created xsi:type="dcterms:W3CDTF">2025-02-20T10:04:00Z</dcterms:created>
  <dcterms:modified xsi:type="dcterms:W3CDTF">2025-02-20T10:04:00Z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874932d702c8ab0de0473eee896729895fc03d48babe41bc2254cfe6d6724142</vt:lpwstr>
  </property>
</Properties>
</file>