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2935"/>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
        <w:gridCol w:w="705"/>
        <w:gridCol w:w="2069"/>
        <w:gridCol w:w="2377"/>
        <w:gridCol w:w="2546"/>
        <w:gridCol w:w="1969"/>
        <w:gridCol w:w="2532"/>
        <w:gridCol w:w="2930"/>
      </w:tblGrid>
      <w:tr w:rsidR="000F2B9B" w:rsidRPr="002D211F" w14:paraId="69F70D52" w14:textId="77777777" w:rsidTr="0011414A">
        <w:trPr>
          <w:trHeight w:val="643"/>
        </w:trPr>
        <w:tc>
          <w:tcPr>
            <w:tcW w:w="8157" w:type="dxa"/>
            <w:gridSpan w:val="5"/>
            <w:shd w:val="clear" w:color="auto" w:fill="auto"/>
          </w:tcPr>
          <w:p w14:paraId="17D3311F" w14:textId="77777777" w:rsidR="000F2B9B" w:rsidRPr="0067796F" w:rsidRDefault="000F2B9B" w:rsidP="003548B1">
            <w:pPr>
              <w:rPr>
                <w:rFonts w:ascii="Century Gothic" w:hAnsi="Century Gothic"/>
                <w:b/>
                <w:color w:val="000000"/>
                <w:sz w:val="18"/>
                <w:szCs w:val="18"/>
              </w:rPr>
            </w:pPr>
            <w:r w:rsidRPr="0067796F">
              <w:rPr>
                <w:rFonts w:ascii="Century Gothic" w:hAnsi="Century Gothic"/>
                <w:b/>
                <w:color w:val="000000"/>
                <w:sz w:val="18"/>
                <w:szCs w:val="18"/>
              </w:rPr>
              <w:t>Useful Websites/ Resources</w:t>
            </w:r>
          </w:p>
          <w:p w14:paraId="34B7FBFC" w14:textId="5E8168F0" w:rsidR="000F2B9B" w:rsidRPr="0067796F" w:rsidRDefault="000F2B9B" w:rsidP="003548B1">
            <w:pPr>
              <w:rPr>
                <w:rFonts w:ascii="Century Gothic" w:hAnsi="Century Gothic"/>
                <w:color w:val="000000"/>
                <w:sz w:val="18"/>
                <w:szCs w:val="18"/>
              </w:rPr>
            </w:pPr>
            <w:r w:rsidRPr="0067796F">
              <w:rPr>
                <w:rFonts w:ascii="Century Gothic" w:hAnsi="Century Gothic"/>
                <w:color w:val="000000"/>
                <w:sz w:val="18"/>
                <w:szCs w:val="18"/>
              </w:rPr>
              <w:t>Snap science, STEM</w:t>
            </w:r>
            <w:r w:rsidR="009D5274" w:rsidRPr="0067796F">
              <w:rPr>
                <w:rFonts w:ascii="Century Gothic" w:hAnsi="Century Gothic"/>
                <w:color w:val="000000"/>
                <w:sz w:val="18"/>
                <w:szCs w:val="18"/>
              </w:rPr>
              <w:t xml:space="preserve"> </w:t>
            </w:r>
            <w:proofErr w:type="gramStart"/>
            <w:r w:rsidR="009D5274" w:rsidRPr="0067796F">
              <w:rPr>
                <w:rFonts w:ascii="Century Gothic" w:hAnsi="Century Gothic"/>
                <w:color w:val="000000"/>
                <w:sz w:val="18"/>
                <w:szCs w:val="18"/>
              </w:rPr>
              <w:t xml:space="preserve">  </w:t>
            </w:r>
            <w:r w:rsidR="00081FED">
              <w:rPr>
                <w:rFonts w:ascii="Century Gothic" w:hAnsi="Century Gothic"/>
                <w:color w:val="000000"/>
                <w:sz w:val="18"/>
                <w:szCs w:val="18"/>
              </w:rPr>
              <w:t>,</w:t>
            </w:r>
            <w:proofErr w:type="gramEnd"/>
            <w:r w:rsidR="00081FED">
              <w:rPr>
                <w:rFonts w:ascii="Century Gothic" w:hAnsi="Century Gothic"/>
                <w:color w:val="000000"/>
                <w:sz w:val="18"/>
                <w:szCs w:val="18"/>
              </w:rPr>
              <w:t xml:space="preserve"> PLAN documents</w:t>
            </w:r>
            <w:r w:rsidR="009D5274" w:rsidRPr="0067796F">
              <w:rPr>
                <w:rFonts w:ascii="Century Gothic" w:hAnsi="Century Gothic"/>
                <w:color w:val="000000"/>
                <w:sz w:val="18"/>
                <w:szCs w:val="18"/>
              </w:rPr>
              <w:t xml:space="preserve"> </w:t>
            </w:r>
          </w:p>
        </w:tc>
        <w:tc>
          <w:tcPr>
            <w:tcW w:w="7431" w:type="dxa"/>
            <w:gridSpan w:val="3"/>
            <w:shd w:val="clear" w:color="auto" w:fill="auto"/>
          </w:tcPr>
          <w:p w14:paraId="114AC9D7" w14:textId="77777777" w:rsidR="000F2B9B" w:rsidRPr="002D211F" w:rsidRDefault="000F2B9B" w:rsidP="003548B1">
            <w:pPr>
              <w:rPr>
                <w:rFonts w:ascii="Century Gothic" w:hAnsi="Century Gothic"/>
                <w:b/>
                <w:color w:val="000000"/>
                <w:sz w:val="20"/>
                <w:szCs w:val="20"/>
              </w:rPr>
            </w:pPr>
            <w:r w:rsidRPr="002D211F">
              <w:rPr>
                <w:rFonts w:ascii="Century Gothic" w:hAnsi="Century Gothic"/>
                <w:b/>
                <w:color w:val="000000"/>
                <w:sz w:val="20"/>
                <w:szCs w:val="20"/>
              </w:rPr>
              <w:t>Further Possible Resources</w:t>
            </w:r>
          </w:p>
          <w:p w14:paraId="7D2E0808" w14:textId="77777777" w:rsidR="000F2B9B" w:rsidRPr="002D211F" w:rsidRDefault="000F2B9B" w:rsidP="003548B1">
            <w:pPr>
              <w:rPr>
                <w:rFonts w:ascii="Century Gothic" w:hAnsi="Century Gothic"/>
                <w:sz w:val="20"/>
                <w:szCs w:val="20"/>
              </w:rPr>
            </w:pPr>
          </w:p>
        </w:tc>
      </w:tr>
      <w:tr w:rsidR="000F2B9B" w:rsidRPr="002D211F" w14:paraId="2CAF67BB" w14:textId="77777777" w:rsidTr="0011414A">
        <w:trPr>
          <w:trHeight w:val="643"/>
        </w:trPr>
        <w:tc>
          <w:tcPr>
            <w:tcW w:w="15588" w:type="dxa"/>
            <w:gridSpan w:val="8"/>
            <w:shd w:val="clear" w:color="auto" w:fill="auto"/>
          </w:tcPr>
          <w:p w14:paraId="45C6EAB7" w14:textId="77777777" w:rsidR="000F2B9B" w:rsidRPr="0067796F" w:rsidRDefault="000F2B9B" w:rsidP="003548B1">
            <w:pPr>
              <w:rPr>
                <w:rFonts w:ascii="Century Gothic" w:hAnsi="Century Gothic"/>
                <w:b/>
                <w:color w:val="000000"/>
                <w:sz w:val="18"/>
                <w:szCs w:val="18"/>
              </w:rPr>
            </w:pPr>
            <w:r w:rsidRPr="0067796F">
              <w:rPr>
                <w:rFonts w:ascii="Century Gothic" w:hAnsi="Century Gothic"/>
                <w:b/>
                <w:color w:val="000000"/>
                <w:sz w:val="18"/>
                <w:szCs w:val="18"/>
              </w:rPr>
              <w:t>Reference to Values and Character Strengths</w:t>
            </w:r>
          </w:p>
          <w:p w14:paraId="7B2745D8" w14:textId="77777777" w:rsidR="000F2B9B" w:rsidRPr="0067796F" w:rsidRDefault="000F2B9B" w:rsidP="003548B1">
            <w:pPr>
              <w:rPr>
                <w:rFonts w:ascii="Century Gothic" w:hAnsi="Century Gothic"/>
                <w:sz w:val="18"/>
                <w:szCs w:val="18"/>
              </w:rPr>
            </w:pPr>
            <w:r w:rsidRPr="0067796F">
              <w:rPr>
                <w:rFonts w:ascii="Century Gothic" w:hAnsi="Century Gothic" w:cs="Arial"/>
                <w:b/>
                <w:color w:val="000000"/>
                <w:sz w:val="18"/>
                <w:szCs w:val="18"/>
              </w:rPr>
              <w:t xml:space="preserve">Perseverance – during investigations. Respect – look after equipment. Respect </w:t>
            </w:r>
            <w:proofErr w:type="gramStart"/>
            <w:r w:rsidRPr="0067796F">
              <w:rPr>
                <w:rFonts w:ascii="Century Gothic" w:hAnsi="Century Gothic" w:cs="Arial"/>
                <w:b/>
                <w:color w:val="000000"/>
                <w:sz w:val="18"/>
                <w:szCs w:val="18"/>
              </w:rPr>
              <w:t>others</w:t>
            </w:r>
            <w:proofErr w:type="gramEnd"/>
            <w:r w:rsidRPr="0067796F">
              <w:rPr>
                <w:rFonts w:ascii="Century Gothic" w:hAnsi="Century Gothic" w:cs="Arial"/>
                <w:b/>
                <w:color w:val="000000"/>
                <w:sz w:val="18"/>
                <w:szCs w:val="18"/>
              </w:rPr>
              <w:t xml:space="preserve"> ideas/thoughts. Wisdom- share knowledge and understanding with others.  Creativity – Can you think of another way to complete the investigation?  Hope- Is the result what I predicted?  Forgiveness- If things don’t always go the way I planned.</w:t>
            </w:r>
          </w:p>
        </w:tc>
      </w:tr>
      <w:tr w:rsidR="000F2B9B" w:rsidRPr="002D211F" w14:paraId="11DB5158" w14:textId="77777777" w:rsidTr="0011414A">
        <w:trPr>
          <w:trHeight w:val="643"/>
        </w:trPr>
        <w:tc>
          <w:tcPr>
            <w:tcW w:w="460" w:type="dxa"/>
            <w:shd w:val="clear" w:color="auto" w:fill="auto"/>
          </w:tcPr>
          <w:p w14:paraId="748ED785" w14:textId="77777777" w:rsidR="000F2B9B" w:rsidRDefault="000F2B9B" w:rsidP="003548B1">
            <w:pPr>
              <w:rPr>
                <w:rFonts w:ascii="Century Gothic" w:hAnsi="Century Gothic"/>
                <w:sz w:val="20"/>
                <w:szCs w:val="20"/>
              </w:rPr>
            </w:pPr>
          </w:p>
          <w:p w14:paraId="602B38F0" w14:textId="1291F1AC" w:rsidR="009828C2" w:rsidRPr="002D211F" w:rsidRDefault="009828C2" w:rsidP="003548B1">
            <w:pPr>
              <w:rPr>
                <w:rFonts w:ascii="Century Gothic" w:hAnsi="Century Gothic"/>
                <w:sz w:val="20"/>
                <w:szCs w:val="20"/>
              </w:rPr>
            </w:pPr>
          </w:p>
        </w:tc>
        <w:tc>
          <w:tcPr>
            <w:tcW w:w="705" w:type="dxa"/>
            <w:shd w:val="clear" w:color="auto" w:fill="auto"/>
          </w:tcPr>
          <w:p w14:paraId="75343E61" w14:textId="77777777" w:rsidR="000F2B9B" w:rsidRPr="002D211F" w:rsidRDefault="000F2B9B" w:rsidP="003548B1">
            <w:pPr>
              <w:rPr>
                <w:rFonts w:ascii="Century Gothic" w:hAnsi="Century Gothic"/>
                <w:sz w:val="20"/>
                <w:szCs w:val="20"/>
              </w:rPr>
            </w:pPr>
          </w:p>
        </w:tc>
        <w:tc>
          <w:tcPr>
            <w:tcW w:w="2069" w:type="dxa"/>
            <w:shd w:val="clear" w:color="auto" w:fill="63002E"/>
          </w:tcPr>
          <w:p w14:paraId="7049FE5B" w14:textId="77777777" w:rsidR="000F2B9B" w:rsidRPr="002D211F" w:rsidRDefault="000F2B9B" w:rsidP="003548B1">
            <w:pPr>
              <w:rPr>
                <w:rFonts w:ascii="Century Gothic" w:hAnsi="Century Gothic"/>
                <w:sz w:val="20"/>
                <w:szCs w:val="20"/>
              </w:rPr>
            </w:pPr>
            <w:r w:rsidRPr="002D211F">
              <w:rPr>
                <w:rFonts w:ascii="Century Gothic" w:hAnsi="Century Gothic"/>
                <w:sz w:val="20"/>
                <w:szCs w:val="20"/>
              </w:rPr>
              <w:t>Autumn 1</w:t>
            </w:r>
          </w:p>
        </w:tc>
        <w:tc>
          <w:tcPr>
            <w:tcW w:w="2377" w:type="dxa"/>
            <w:shd w:val="clear" w:color="auto" w:fill="FFB514"/>
          </w:tcPr>
          <w:p w14:paraId="61AFD148" w14:textId="77777777" w:rsidR="000F2B9B" w:rsidRPr="002D211F" w:rsidRDefault="000F2B9B" w:rsidP="003548B1">
            <w:pPr>
              <w:rPr>
                <w:rFonts w:ascii="Century Gothic" w:hAnsi="Century Gothic"/>
                <w:sz w:val="20"/>
                <w:szCs w:val="20"/>
              </w:rPr>
            </w:pPr>
            <w:r w:rsidRPr="002D211F">
              <w:rPr>
                <w:rFonts w:ascii="Century Gothic" w:hAnsi="Century Gothic"/>
                <w:sz w:val="20"/>
                <w:szCs w:val="20"/>
              </w:rPr>
              <w:t>Autumn 2</w:t>
            </w:r>
          </w:p>
        </w:tc>
        <w:tc>
          <w:tcPr>
            <w:tcW w:w="2546" w:type="dxa"/>
            <w:shd w:val="clear" w:color="auto" w:fill="63002E"/>
          </w:tcPr>
          <w:p w14:paraId="30FCAA79" w14:textId="77777777" w:rsidR="000F2B9B" w:rsidRPr="002D211F" w:rsidRDefault="000F2B9B" w:rsidP="003548B1">
            <w:pPr>
              <w:rPr>
                <w:rFonts w:ascii="Century Gothic" w:hAnsi="Century Gothic"/>
                <w:sz w:val="20"/>
                <w:szCs w:val="20"/>
              </w:rPr>
            </w:pPr>
            <w:r w:rsidRPr="002D211F">
              <w:rPr>
                <w:rFonts w:ascii="Century Gothic" w:hAnsi="Century Gothic"/>
                <w:sz w:val="20"/>
                <w:szCs w:val="20"/>
              </w:rPr>
              <w:t>Spring 1</w:t>
            </w:r>
          </w:p>
        </w:tc>
        <w:tc>
          <w:tcPr>
            <w:tcW w:w="1969" w:type="dxa"/>
            <w:shd w:val="clear" w:color="auto" w:fill="FFB514"/>
          </w:tcPr>
          <w:p w14:paraId="6824AC56" w14:textId="77777777" w:rsidR="000F2B9B" w:rsidRPr="002D211F" w:rsidRDefault="000F2B9B" w:rsidP="003548B1">
            <w:pPr>
              <w:rPr>
                <w:rFonts w:ascii="Century Gothic" w:hAnsi="Century Gothic"/>
                <w:sz w:val="20"/>
                <w:szCs w:val="20"/>
              </w:rPr>
            </w:pPr>
            <w:r w:rsidRPr="002D211F">
              <w:rPr>
                <w:rFonts w:ascii="Century Gothic" w:hAnsi="Century Gothic"/>
                <w:sz w:val="20"/>
                <w:szCs w:val="20"/>
              </w:rPr>
              <w:t>Spring 2</w:t>
            </w:r>
          </w:p>
        </w:tc>
        <w:tc>
          <w:tcPr>
            <w:tcW w:w="2532" w:type="dxa"/>
            <w:shd w:val="clear" w:color="auto" w:fill="63002E"/>
          </w:tcPr>
          <w:p w14:paraId="61F44AEA" w14:textId="77777777" w:rsidR="000F2B9B" w:rsidRPr="002D211F" w:rsidRDefault="000F2B9B" w:rsidP="003548B1">
            <w:pPr>
              <w:rPr>
                <w:rFonts w:ascii="Century Gothic" w:hAnsi="Century Gothic"/>
                <w:sz w:val="20"/>
                <w:szCs w:val="20"/>
              </w:rPr>
            </w:pPr>
            <w:r w:rsidRPr="002D211F">
              <w:rPr>
                <w:rFonts w:ascii="Century Gothic" w:hAnsi="Century Gothic"/>
                <w:sz w:val="20"/>
                <w:szCs w:val="20"/>
              </w:rPr>
              <w:t>Summer 1</w:t>
            </w:r>
          </w:p>
        </w:tc>
        <w:tc>
          <w:tcPr>
            <w:tcW w:w="2930" w:type="dxa"/>
            <w:shd w:val="clear" w:color="auto" w:fill="FFB514"/>
          </w:tcPr>
          <w:p w14:paraId="73EACD85" w14:textId="77777777" w:rsidR="000F2B9B" w:rsidRPr="002D211F" w:rsidRDefault="000F2B9B" w:rsidP="003548B1">
            <w:pPr>
              <w:rPr>
                <w:rFonts w:ascii="Century Gothic" w:hAnsi="Century Gothic"/>
                <w:sz w:val="20"/>
                <w:szCs w:val="20"/>
              </w:rPr>
            </w:pPr>
            <w:r w:rsidRPr="002D211F">
              <w:rPr>
                <w:rFonts w:ascii="Century Gothic" w:hAnsi="Century Gothic"/>
                <w:sz w:val="20"/>
                <w:szCs w:val="20"/>
              </w:rPr>
              <w:t>Summer 2</w:t>
            </w:r>
          </w:p>
        </w:tc>
      </w:tr>
      <w:tr w:rsidR="0067796F" w:rsidRPr="002D211F" w14:paraId="4D267B68" w14:textId="77777777" w:rsidTr="0011414A">
        <w:trPr>
          <w:trHeight w:val="144"/>
        </w:trPr>
        <w:tc>
          <w:tcPr>
            <w:tcW w:w="460" w:type="dxa"/>
            <w:shd w:val="clear" w:color="auto" w:fill="auto"/>
            <w:textDirection w:val="btLr"/>
          </w:tcPr>
          <w:p w14:paraId="53599DDF" w14:textId="119C03FA" w:rsidR="0067796F" w:rsidRDefault="0067796F" w:rsidP="003548B1">
            <w:pPr>
              <w:ind w:left="113" w:right="113"/>
              <w:jc w:val="center"/>
              <w:rPr>
                <w:rFonts w:ascii="Century Gothic" w:hAnsi="Century Gothic"/>
                <w:sz w:val="20"/>
                <w:szCs w:val="20"/>
              </w:rPr>
            </w:pPr>
            <w:r>
              <w:rPr>
                <w:rFonts w:ascii="Century Gothic" w:hAnsi="Century Gothic"/>
                <w:sz w:val="20"/>
                <w:szCs w:val="20"/>
              </w:rPr>
              <w:t xml:space="preserve">Cycle </w:t>
            </w:r>
            <w:r w:rsidR="00F36041">
              <w:rPr>
                <w:rFonts w:ascii="Century Gothic" w:hAnsi="Century Gothic"/>
                <w:sz w:val="20"/>
                <w:szCs w:val="20"/>
              </w:rPr>
              <w:t>A</w:t>
            </w:r>
            <w:r>
              <w:rPr>
                <w:rFonts w:ascii="Century Gothic" w:hAnsi="Century Gothic"/>
                <w:sz w:val="20"/>
                <w:szCs w:val="20"/>
              </w:rPr>
              <w:t xml:space="preserve"> and </w:t>
            </w:r>
            <w:r w:rsidR="00F36041">
              <w:rPr>
                <w:rFonts w:ascii="Century Gothic" w:hAnsi="Century Gothic"/>
                <w:sz w:val="20"/>
                <w:szCs w:val="20"/>
              </w:rPr>
              <w:t>B</w:t>
            </w:r>
          </w:p>
          <w:p w14:paraId="16EC0F46" w14:textId="77777777" w:rsidR="0067796F" w:rsidRDefault="0067796F" w:rsidP="003548B1">
            <w:pPr>
              <w:ind w:left="113" w:right="113"/>
              <w:jc w:val="center"/>
              <w:rPr>
                <w:rFonts w:ascii="Century Gothic" w:hAnsi="Century Gothic"/>
                <w:sz w:val="20"/>
                <w:szCs w:val="20"/>
              </w:rPr>
            </w:pPr>
          </w:p>
          <w:p w14:paraId="5E150B33" w14:textId="77777777" w:rsidR="0067796F" w:rsidRDefault="0067796F" w:rsidP="003548B1">
            <w:pPr>
              <w:ind w:left="113" w:right="113"/>
              <w:jc w:val="center"/>
              <w:rPr>
                <w:rFonts w:ascii="Century Gothic" w:hAnsi="Century Gothic"/>
                <w:sz w:val="20"/>
                <w:szCs w:val="20"/>
              </w:rPr>
            </w:pPr>
          </w:p>
          <w:p w14:paraId="18A053ED" w14:textId="77777777" w:rsidR="0067796F" w:rsidRDefault="0067796F" w:rsidP="003548B1">
            <w:pPr>
              <w:ind w:left="113" w:right="113"/>
              <w:jc w:val="center"/>
              <w:rPr>
                <w:rFonts w:ascii="Century Gothic" w:hAnsi="Century Gothic"/>
                <w:sz w:val="20"/>
                <w:szCs w:val="20"/>
              </w:rPr>
            </w:pPr>
          </w:p>
          <w:p w14:paraId="473A9992" w14:textId="77777777" w:rsidR="0067796F" w:rsidRDefault="0067796F" w:rsidP="003548B1">
            <w:pPr>
              <w:ind w:left="113" w:right="113"/>
              <w:jc w:val="center"/>
              <w:rPr>
                <w:rFonts w:ascii="Century Gothic" w:hAnsi="Century Gothic"/>
                <w:sz w:val="20"/>
                <w:szCs w:val="20"/>
              </w:rPr>
            </w:pPr>
          </w:p>
          <w:p w14:paraId="746DC745" w14:textId="77777777" w:rsidR="0067796F" w:rsidRDefault="0067796F" w:rsidP="003548B1">
            <w:pPr>
              <w:ind w:left="113" w:right="113"/>
              <w:jc w:val="center"/>
              <w:rPr>
                <w:rFonts w:ascii="Century Gothic" w:hAnsi="Century Gothic"/>
                <w:sz w:val="20"/>
                <w:szCs w:val="20"/>
              </w:rPr>
            </w:pPr>
          </w:p>
          <w:p w14:paraId="29B8914F" w14:textId="2E224996" w:rsidR="0067796F" w:rsidRDefault="0067796F" w:rsidP="003548B1">
            <w:pPr>
              <w:ind w:left="113" w:right="113"/>
              <w:jc w:val="center"/>
              <w:rPr>
                <w:rFonts w:ascii="Century Gothic" w:hAnsi="Century Gothic"/>
                <w:sz w:val="20"/>
                <w:szCs w:val="20"/>
              </w:rPr>
            </w:pPr>
            <w:proofErr w:type="spellStart"/>
            <w:r>
              <w:rPr>
                <w:rFonts w:ascii="Century Gothic" w:hAnsi="Century Gothic"/>
                <w:sz w:val="20"/>
                <w:szCs w:val="20"/>
              </w:rPr>
              <w:t>Cycl</w:t>
            </w:r>
            <w:proofErr w:type="spellEnd"/>
          </w:p>
          <w:p w14:paraId="25CC5158" w14:textId="1D35883F" w:rsidR="0067796F" w:rsidRPr="002D211F" w:rsidRDefault="0067796F" w:rsidP="003548B1">
            <w:pPr>
              <w:ind w:left="113" w:right="113"/>
              <w:jc w:val="center"/>
              <w:rPr>
                <w:rFonts w:ascii="Century Gothic" w:hAnsi="Century Gothic"/>
                <w:sz w:val="20"/>
                <w:szCs w:val="20"/>
              </w:rPr>
            </w:pPr>
          </w:p>
        </w:tc>
        <w:tc>
          <w:tcPr>
            <w:tcW w:w="705" w:type="dxa"/>
            <w:shd w:val="clear" w:color="auto" w:fill="FBE4D5"/>
          </w:tcPr>
          <w:p w14:paraId="1EDFF995" w14:textId="77777777" w:rsidR="0067796F" w:rsidRDefault="0067796F" w:rsidP="00F90B55">
            <w:pPr>
              <w:ind w:left="720"/>
              <w:rPr>
                <w:rFonts w:ascii="Century Gothic" w:hAnsi="Century Gothic"/>
                <w:sz w:val="20"/>
                <w:szCs w:val="20"/>
              </w:rPr>
            </w:pPr>
          </w:p>
          <w:p w14:paraId="0E2BE338" w14:textId="77777777" w:rsidR="00F90B55" w:rsidRPr="00F90B55" w:rsidRDefault="00F90B55" w:rsidP="00F90B55">
            <w:pPr>
              <w:rPr>
                <w:rFonts w:ascii="Century Gothic" w:hAnsi="Century Gothic"/>
                <w:sz w:val="20"/>
                <w:szCs w:val="20"/>
              </w:rPr>
            </w:pPr>
          </w:p>
          <w:p w14:paraId="7837955A" w14:textId="77777777" w:rsidR="00F90B55" w:rsidRPr="00F90B55" w:rsidRDefault="00F90B55" w:rsidP="00F90B55">
            <w:pPr>
              <w:rPr>
                <w:rFonts w:ascii="Century Gothic" w:hAnsi="Century Gothic"/>
                <w:sz w:val="20"/>
                <w:szCs w:val="20"/>
              </w:rPr>
            </w:pPr>
          </w:p>
          <w:p w14:paraId="7AE3C666" w14:textId="77777777" w:rsidR="00F90B55" w:rsidRPr="00F90B55" w:rsidRDefault="00F90B55" w:rsidP="00F90B55">
            <w:pPr>
              <w:rPr>
                <w:rFonts w:ascii="Century Gothic" w:hAnsi="Century Gothic"/>
                <w:sz w:val="20"/>
                <w:szCs w:val="20"/>
              </w:rPr>
            </w:pPr>
          </w:p>
          <w:p w14:paraId="08DE3DA4" w14:textId="77777777" w:rsidR="00F90B55" w:rsidRPr="00F90B55" w:rsidRDefault="00F90B55" w:rsidP="00F90B55">
            <w:pPr>
              <w:rPr>
                <w:rFonts w:ascii="Century Gothic" w:hAnsi="Century Gothic"/>
                <w:sz w:val="20"/>
                <w:szCs w:val="20"/>
              </w:rPr>
            </w:pPr>
          </w:p>
          <w:p w14:paraId="0DCCEDB3" w14:textId="77777777" w:rsidR="00F90B55" w:rsidRDefault="00F90B55" w:rsidP="00F90B55">
            <w:pPr>
              <w:rPr>
                <w:rFonts w:ascii="Century Gothic" w:hAnsi="Century Gothic"/>
                <w:sz w:val="20"/>
                <w:szCs w:val="20"/>
              </w:rPr>
            </w:pPr>
          </w:p>
          <w:p w14:paraId="4B0B005A" w14:textId="50194DA2" w:rsidR="00F90B55" w:rsidRDefault="00F90B55" w:rsidP="00F90B55">
            <w:pPr>
              <w:rPr>
                <w:rFonts w:ascii="Century Gothic" w:hAnsi="Century Gothic"/>
                <w:sz w:val="20"/>
                <w:szCs w:val="20"/>
              </w:rPr>
            </w:pPr>
            <w:r>
              <w:rPr>
                <w:rFonts w:ascii="Century Gothic" w:hAnsi="Century Gothic"/>
                <w:sz w:val="20"/>
                <w:szCs w:val="20"/>
              </w:rPr>
              <w:t>Reception</w:t>
            </w:r>
          </w:p>
          <w:p w14:paraId="2A597589" w14:textId="00196466" w:rsidR="00F90B55" w:rsidRPr="00F90B55" w:rsidRDefault="00F90B55" w:rsidP="00F90B55">
            <w:pPr>
              <w:ind w:left="720"/>
              <w:rPr>
                <w:rFonts w:ascii="Century Gothic" w:hAnsi="Century Gothic"/>
                <w:sz w:val="20"/>
                <w:szCs w:val="20"/>
              </w:rPr>
            </w:pPr>
            <w:r>
              <w:rPr>
                <w:rFonts w:ascii="Century Gothic" w:hAnsi="Century Gothic"/>
                <w:sz w:val="20"/>
                <w:szCs w:val="20"/>
              </w:rPr>
              <w:t>R</w:t>
            </w:r>
          </w:p>
        </w:tc>
        <w:tc>
          <w:tcPr>
            <w:tcW w:w="14423" w:type="dxa"/>
            <w:gridSpan w:val="6"/>
            <w:shd w:val="clear" w:color="auto" w:fill="FFFFFF" w:themeFill="background1"/>
          </w:tcPr>
          <w:p w14:paraId="460EEFE6" w14:textId="0A00986F" w:rsidR="00081FED" w:rsidRPr="00081FED" w:rsidRDefault="00F90B55" w:rsidP="00081FED">
            <w:pPr>
              <w:numPr>
                <w:ilvl w:val="0"/>
                <w:numId w:val="42"/>
              </w:numPr>
              <w:rPr>
                <w:rFonts w:asciiTheme="majorHAnsi" w:hAnsiTheme="majorHAnsi" w:cstheme="majorHAnsi"/>
                <w:sz w:val="20"/>
                <w:szCs w:val="20"/>
              </w:rPr>
            </w:pPr>
            <w:r w:rsidRPr="00081FED">
              <w:rPr>
                <w:rFonts w:asciiTheme="majorHAnsi" w:hAnsiTheme="majorHAnsi" w:cstheme="majorHAnsi"/>
                <w:sz w:val="20"/>
                <w:szCs w:val="20"/>
              </w:rPr>
              <w:t xml:space="preserve">The children will learn a variety of science throughout the year. Topics may </w:t>
            </w:r>
            <w:proofErr w:type="gramStart"/>
            <w:r w:rsidRPr="00081FED">
              <w:rPr>
                <w:rFonts w:asciiTheme="majorHAnsi" w:hAnsiTheme="majorHAnsi" w:cstheme="majorHAnsi"/>
                <w:sz w:val="20"/>
                <w:szCs w:val="20"/>
              </w:rPr>
              <w:t xml:space="preserve">include </w:t>
            </w:r>
            <w:r w:rsidR="00081FED" w:rsidRPr="00081FED">
              <w:rPr>
                <w:rFonts w:asciiTheme="majorHAnsi" w:eastAsia="Calibri" w:hAnsiTheme="majorHAnsi" w:cstheme="majorHAnsi"/>
                <w:color w:val="000000" w:themeColor="text1"/>
                <w:kern w:val="24"/>
                <w:sz w:val="16"/>
                <w:szCs w:val="16"/>
                <w:lang w:val="en-US"/>
              </w:rPr>
              <w:t xml:space="preserve"> </w:t>
            </w:r>
            <w:r w:rsidR="00081FED" w:rsidRPr="00081FED">
              <w:rPr>
                <w:rFonts w:asciiTheme="majorHAnsi" w:hAnsiTheme="majorHAnsi" w:cstheme="majorHAnsi"/>
                <w:sz w:val="20"/>
                <w:szCs w:val="20"/>
                <w:lang w:val="en-US"/>
              </w:rPr>
              <w:t>Ourselves</w:t>
            </w:r>
            <w:proofErr w:type="gramEnd"/>
            <w:r w:rsidR="00081FED" w:rsidRPr="00081FED">
              <w:rPr>
                <w:rFonts w:asciiTheme="majorHAnsi" w:hAnsiTheme="majorHAnsi" w:cstheme="majorHAnsi"/>
                <w:sz w:val="20"/>
                <w:szCs w:val="20"/>
                <w:lang w:val="en-US"/>
              </w:rPr>
              <w:t xml:space="preserve">, </w:t>
            </w:r>
            <w:r w:rsidR="00081FED" w:rsidRPr="00081FED">
              <w:rPr>
                <w:rFonts w:asciiTheme="majorHAnsi" w:hAnsiTheme="majorHAnsi" w:cstheme="majorHAnsi"/>
                <w:sz w:val="20"/>
                <w:szCs w:val="20"/>
                <w:lang w:val="en-US"/>
              </w:rPr>
              <w:t>body parts</w:t>
            </w:r>
            <w:r w:rsidR="00081FED" w:rsidRPr="00081FED">
              <w:rPr>
                <w:rFonts w:asciiTheme="majorHAnsi" w:hAnsiTheme="majorHAnsi" w:cstheme="majorHAnsi"/>
                <w:sz w:val="20"/>
                <w:szCs w:val="20"/>
                <w:lang w:val="en-US"/>
              </w:rPr>
              <w:t>,  the</w:t>
            </w:r>
            <w:r w:rsidR="00081FED" w:rsidRPr="00081FED">
              <w:rPr>
                <w:rFonts w:asciiTheme="majorHAnsi" w:hAnsiTheme="majorHAnsi" w:cstheme="majorHAnsi"/>
                <w:sz w:val="20"/>
                <w:szCs w:val="20"/>
                <w:lang w:val="en-US"/>
              </w:rPr>
              <w:t xml:space="preserve"> senses</w:t>
            </w:r>
            <w:r w:rsidR="00081FED" w:rsidRPr="00081FED">
              <w:rPr>
                <w:rFonts w:asciiTheme="majorHAnsi" w:hAnsiTheme="majorHAnsi" w:cstheme="majorHAnsi"/>
                <w:sz w:val="20"/>
                <w:szCs w:val="20"/>
                <w:lang w:val="en-US"/>
              </w:rPr>
              <w:t xml:space="preserve"> and </w:t>
            </w:r>
            <w:r w:rsidR="00081FED" w:rsidRPr="00081FED">
              <w:rPr>
                <w:rFonts w:asciiTheme="majorHAnsi" w:hAnsiTheme="majorHAnsi" w:cstheme="majorHAnsi"/>
                <w:sz w:val="20"/>
                <w:szCs w:val="20"/>
                <w:lang w:val="en-US"/>
              </w:rPr>
              <w:t>hygiene</w:t>
            </w:r>
            <w:r w:rsidR="00081FED" w:rsidRPr="00081FED">
              <w:rPr>
                <w:rFonts w:asciiTheme="majorHAnsi" w:hAnsiTheme="majorHAnsi" w:cstheme="majorHAnsi"/>
                <w:sz w:val="20"/>
                <w:szCs w:val="20"/>
                <w:lang w:val="en-US"/>
              </w:rPr>
              <w:t xml:space="preserve">. </w:t>
            </w:r>
            <w:r w:rsidR="00081FED" w:rsidRPr="00081FED">
              <w:rPr>
                <w:rFonts w:asciiTheme="majorHAnsi" w:eastAsia="Aptos" w:hAnsiTheme="majorHAnsi" w:cstheme="majorHAnsi"/>
                <w:color w:val="000000" w:themeColor="text1"/>
                <w:kern w:val="2"/>
                <w:sz w:val="20"/>
                <w:szCs w:val="20"/>
              </w:rPr>
              <w:t xml:space="preserve"> They will learn about </w:t>
            </w:r>
            <w:r w:rsidR="00081FED" w:rsidRPr="00081FED">
              <w:rPr>
                <w:rFonts w:asciiTheme="majorHAnsi" w:hAnsiTheme="majorHAnsi" w:cstheme="majorHAnsi"/>
                <w:sz w:val="20"/>
                <w:szCs w:val="20"/>
              </w:rPr>
              <w:t xml:space="preserve">Seasons and change </w:t>
            </w:r>
            <w:r w:rsidR="00081FED" w:rsidRPr="00081FED">
              <w:rPr>
                <w:rFonts w:asciiTheme="majorHAnsi" w:hAnsiTheme="majorHAnsi" w:cstheme="majorHAnsi"/>
                <w:sz w:val="20"/>
                <w:szCs w:val="20"/>
              </w:rPr>
              <w:t xml:space="preserve">and the </w:t>
            </w:r>
            <w:r w:rsidR="00081FED" w:rsidRPr="00081FED">
              <w:rPr>
                <w:rFonts w:asciiTheme="majorHAnsi" w:hAnsiTheme="majorHAnsi" w:cstheme="majorHAnsi"/>
                <w:sz w:val="20"/>
                <w:szCs w:val="20"/>
              </w:rPr>
              <w:t>features of local environment</w:t>
            </w:r>
            <w:r w:rsidR="00081FED">
              <w:rPr>
                <w:rFonts w:asciiTheme="majorHAnsi" w:hAnsiTheme="majorHAnsi" w:cstheme="majorHAnsi"/>
                <w:sz w:val="20"/>
                <w:szCs w:val="20"/>
              </w:rPr>
              <w:t xml:space="preserve">. They will learn </w:t>
            </w:r>
            <w:proofErr w:type="spellStart"/>
            <w:proofErr w:type="gramStart"/>
            <w:r w:rsidR="00081FED">
              <w:rPr>
                <w:rFonts w:asciiTheme="majorHAnsi" w:hAnsiTheme="majorHAnsi" w:cstheme="majorHAnsi"/>
                <w:sz w:val="20"/>
                <w:szCs w:val="20"/>
              </w:rPr>
              <w:t>aout</w:t>
            </w:r>
            <w:proofErr w:type="spellEnd"/>
            <w:r w:rsidR="00081FED">
              <w:rPr>
                <w:rFonts w:asciiTheme="majorHAnsi" w:hAnsiTheme="majorHAnsi" w:cstheme="majorHAnsi"/>
                <w:sz w:val="20"/>
                <w:szCs w:val="20"/>
              </w:rPr>
              <w:t xml:space="preserve"> </w:t>
            </w:r>
            <w:r w:rsidR="00081FED" w:rsidRPr="00081FED">
              <w:rPr>
                <w:rFonts w:asciiTheme="minorHAnsi" w:eastAsia="Calibri" w:hAnsi="Calibri" w:cs="Calibri"/>
                <w:color w:val="000000" w:themeColor="text1"/>
                <w:kern w:val="24"/>
                <w:sz w:val="18"/>
                <w:szCs w:val="18"/>
                <w:lang w:val="en-US"/>
              </w:rPr>
              <w:t xml:space="preserve"> </w:t>
            </w:r>
            <w:r w:rsidR="00081FED" w:rsidRPr="00081FED">
              <w:rPr>
                <w:rFonts w:asciiTheme="majorHAnsi" w:hAnsiTheme="majorHAnsi" w:cstheme="majorHAnsi"/>
                <w:sz w:val="20"/>
                <w:szCs w:val="20"/>
                <w:lang w:val="en-US"/>
              </w:rPr>
              <w:t>How</w:t>
            </w:r>
            <w:proofErr w:type="gramEnd"/>
            <w:r w:rsidR="00081FED" w:rsidRPr="00081FED">
              <w:rPr>
                <w:rFonts w:asciiTheme="majorHAnsi" w:hAnsiTheme="majorHAnsi" w:cstheme="majorHAnsi"/>
                <w:sz w:val="20"/>
                <w:szCs w:val="20"/>
                <w:lang w:val="en-US"/>
              </w:rPr>
              <w:t xml:space="preserve"> things move </w:t>
            </w:r>
            <w:r w:rsidR="00081FED">
              <w:rPr>
                <w:rFonts w:asciiTheme="majorHAnsi" w:hAnsiTheme="majorHAnsi" w:cstheme="majorHAnsi"/>
                <w:sz w:val="20"/>
                <w:szCs w:val="20"/>
              </w:rPr>
              <w:t xml:space="preserve"> and </w:t>
            </w:r>
            <w:proofErr w:type="spellStart"/>
            <w:r w:rsidR="00081FED" w:rsidRPr="00081FED">
              <w:rPr>
                <w:rFonts w:asciiTheme="majorHAnsi" w:hAnsiTheme="majorHAnsi" w:cstheme="majorHAnsi"/>
                <w:sz w:val="20"/>
                <w:szCs w:val="20"/>
                <w:lang w:val="en-US"/>
              </w:rPr>
              <w:t>loating</w:t>
            </w:r>
            <w:proofErr w:type="spellEnd"/>
            <w:r w:rsidR="00081FED" w:rsidRPr="00081FED">
              <w:rPr>
                <w:rFonts w:asciiTheme="majorHAnsi" w:hAnsiTheme="majorHAnsi" w:cstheme="majorHAnsi"/>
                <w:sz w:val="20"/>
                <w:szCs w:val="20"/>
                <w:lang w:val="en-US"/>
              </w:rPr>
              <w:t xml:space="preserve"> and sinking</w:t>
            </w:r>
            <w:r w:rsidR="00081FED">
              <w:rPr>
                <w:rFonts w:asciiTheme="majorHAnsi" w:hAnsiTheme="majorHAnsi" w:cstheme="majorHAnsi"/>
                <w:sz w:val="20"/>
                <w:szCs w:val="20"/>
                <w:lang w:val="en-US"/>
              </w:rPr>
              <w:t>. T</w:t>
            </w:r>
            <w:r w:rsidR="00081FED">
              <w:rPr>
                <w:rFonts w:asciiTheme="minorHAnsi" w:eastAsiaTheme="minorEastAsia" w:hAnsi="Calibri" w:cstheme="minorBidi"/>
                <w:color w:val="000000" w:themeColor="text1"/>
                <w:kern w:val="24"/>
                <w:sz w:val="18"/>
                <w:szCs w:val="18"/>
              </w:rPr>
              <w:t xml:space="preserve">hey will experience </w:t>
            </w:r>
            <w:r w:rsidR="00081FED">
              <w:rPr>
                <w:rFonts w:asciiTheme="majorHAnsi" w:hAnsiTheme="majorHAnsi" w:cstheme="majorHAnsi"/>
                <w:sz w:val="20"/>
                <w:szCs w:val="20"/>
              </w:rPr>
              <w:t>p</w:t>
            </w:r>
            <w:r w:rsidR="00081FED" w:rsidRPr="00081FED">
              <w:rPr>
                <w:rFonts w:asciiTheme="majorHAnsi" w:hAnsiTheme="majorHAnsi" w:cstheme="majorHAnsi"/>
                <w:sz w:val="20"/>
                <w:szCs w:val="20"/>
              </w:rPr>
              <w:t>lant lifecycles, planting seeds</w:t>
            </w:r>
            <w:r w:rsidR="00081FED">
              <w:rPr>
                <w:rFonts w:asciiTheme="majorHAnsi" w:hAnsiTheme="majorHAnsi" w:cstheme="majorHAnsi"/>
                <w:sz w:val="20"/>
                <w:szCs w:val="20"/>
              </w:rPr>
              <w:t xml:space="preserve"> and understand ho</w:t>
            </w:r>
            <w:r w:rsidR="00081FED" w:rsidRPr="00081FED">
              <w:rPr>
                <w:rFonts w:asciiTheme="majorHAnsi" w:hAnsiTheme="majorHAnsi" w:cstheme="majorHAnsi"/>
                <w:sz w:val="20"/>
                <w:szCs w:val="20"/>
              </w:rPr>
              <w:t>w they grow</w:t>
            </w:r>
            <w:r w:rsidR="00081FED">
              <w:rPr>
                <w:rFonts w:asciiTheme="majorHAnsi" w:hAnsiTheme="majorHAnsi" w:cstheme="majorHAnsi"/>
                <w:sz w:val="20"/>
                <w:szCs w:val="20"/>
              </w:rPr>
              <w:t xml:space="preserve">. They will </w:t>
            </w:r>
            <w:proofErr w:type="gramStart"/>
            <w:r w:rsidR="00081FED">
              <w:rPr>
                <w:rFonts w:asciiTheme="majorHAnsi" w:hAnsiTheme="majorHAnsi" w:cstheme="majorHAnsi"/>
                <w:sz w:val="20"/>
                <w:szCs w:val="20"/>
              </w:rPr>
              <w:t xml:space="preserve">investigate </w:t>
            </w:r>
            <w:r w:rsidR="00081FED" w:rsidRPr="00081FED">
              <w:rPr>
                <w:rFonts w:asciiTheme="minorHAnsi" w:eastAsiaTheme="minorEastAsia" w:hAnsi="Calibri" w:cstheme="minorBidi"/>
                <w:color w:val="000000" w:themeColor="text1"/>
                <w:kern w:val="24"/>
                <w:sz w:val="20"/>
                <w:szCs w:val="20"/>
              </w:rPr>
              <w:t xml:space="preserve"> </w:t>
            </w:r>
            <w:r w:rsidR="00081FED">
              <w:rPr>
                <w:rFonts w:asciiTheme="majorHAnsi" w:hAnsiTheme="majorHAnsi" w:cstheme="majorHAnsi"/>
                <w:sz w:val="20"/>
                <w:szCs w:val="20"/>
              </w:rPr>
              <w:t>a</w:t>
            </w:r>
            <w:r w:rsidR="00081FED" w:rsidRPr="00081FED">
              <w:rPr>
                <w:rFonts w:asciiTheme="majorHAnsi" w:hAnsiTheme="majorHAnsi" w:cstheme="majorHAnsi"/>
                <w:sz w:val="20"/>
                <w:szCs w:val="20"/>
              </w:rPr>
              <w:t>nimal</w:t>
            </w:r>
            <w:proofErr w:type="gramEnd"/>
            <w:r w:rsidR="00081FED" w:rsidRPr="00081FED">
              <w:rPr>
                <w:rFonts w:asciiTheme="majorHAnsi" w:hAnsiTheme="majorHAnsi" w:cstheme="majorHAnsi"/>
                <w:sz w:val="20"/>
                <w:szCs w:val="20"/>
              </w:rPr>
              <w:t xml:space="preserve"> habitats</w:t>
            </w:r>
            <w:r w:rsidR="00081FED">
              <w:rPr>
                <w:rFonts w:asciiTheme="majorHAnsi" w:hAnsiTheme="majorHAnsi" w:cstheme="majorHAnsi"/>
                <w:sz w:val="20"/>
                <w:szCs w:val="20"/>
              </w:rPr>
              <w:t>, n</w:t>
            </w:r>
            <w:r w:rsidR="00081FED" w:rsidRPr="00081FED">
              <w:rPr>
                <w:rFonts w:asciiTheme="majorHAnsi" w:hAnsiTheme="majorHAnsi" w:cstheme="majorHAnsi"/>
                <w:sz w:val="20"/>
                <w:szCs w:val="20"/>
              </w:rPr>
              <w:t>octurnal animals</w:t>
            </w:r>
            <w:r w:rsidR="00081FED">
              <w:rPr>
                <w:rFonts w:asciiTheme="majorHAnsi" w:hAnsiTheme="majorHAnsi" w:cstheme="majorHAnsi"/>
                <w:sz w:val="20"/>
                <w:szCs w:val="20"/>
              </w:rPr>
              <w:t xml:space="preserve"> and how to care for living things.  They will learn </w:t>
            </w:r>
            <w:proofErr w:type="gramStart"/>
            <w:r w:rsidR="00081FED">
              <w:rPr>
                <w:rFonts w:asciiTheme="majorHAnsi" w:hAnsiTheme="majorHAnsi" w:cstheme="majorHAnsi"/>
                <w:sz w:val="20"/>
                <w:szCs w:val="20"/>
              </w:rPr>
              <w:t xml:space="preserve">about </w:t>
            </w:r>
            <w:r w:rsidR="00081FED" w:rsidRPr="00081FED">
              <w:rPr>
                <w:rFonts w:asciiTheme="minorHAnsi" w:eastAsiaTheme="minorEastAsia" w:hAnsi="Calibri" w:cstheme="minorBidi"/>
                <w:color w:val="000000" w:themeColor="text1"/>
                <w:kern w:val="24"/>
                <w:sz w:val="18"/>
                <w:szCs w:val="18"/>
              </w:rPr>
              <w:t xml:space="preserve"> </w:t>
            </w:r>
            <w:r w:rsidR="00081FED">
              <w:rPr>
                <w:rFonts w:asciiTheme="majorHAnsi" w:hAnsiTheme="majorHAnsi" w:cstheme="majorHAnsi"/>
                <w:sz w:val="20"/>
                <w:szCs w:val="20"/>
              </w:rPr>
              <w:t>the</w:t>
            </w:r>
            <w:proofErr w:type="gramEnd"/>
            <w:r w:rsidR="00081FED">
              <w:rPr>
                <w:rFonts w:asciiTheme="majorHAnsi" w:hAnsiTheme="majorHAnsi" w:cstheme="majorHAnsi"/>
                <w:sz w:val="20"/>
                <w:szCs w:val="20"/>
              </w:rPr>
              <w:t xml:space="preserve"> i</w:t>
            </w:r>
            <w:r w:rsidR="00081FED" w:rsidRPr="00081FED">
              <w:rPr>
                <w:rFonts w:asciiTheme="majorHAnsi" w:hAnsiTheme="majorHAnsi" w:cstheme="majorHAnsi"/>
                <w:sz w:val="20"/>
                <w:szCs w:val="20"/>
              </w:rPr>
              <w:t>mportance of exercise</w:t>
            </w:r>
            <w:r w:rsidR="00081FED">
              <w:rPr>
                <w:rFonts w:asciiTheme="majorHAnsi" w:hAnsiTheme="majorHAnsi" w:cstheme="majorHAnsi"/>
                <w:sz w:val="20"/>
                <w:szCs w:val="20"/>
              </w:rPr>
              <w:t>, h</w:t>
            </w:r>
            <w:r w:rsidR="00081FED" w:rsidRPr="00081FED">
              <w:rPr>
                <w:rFonts w:asciiTheme="majorHAnsi" w:hAnsiTheme="majorHAnsi" w:cstheme="majorHAnsi"/>
                <w:sz w:val="20"/>
                <w:szCs w:val="20"/>
              </w:rPr>
              <w:t>ealthy food</w:t>
            </w:r>
            <w:r w:rsidR="00081FED">
              <w:rPr>
                <w:rFonts w:asciiTheme="majorHAnsi" w:hAnsiTheme="majorHAnsi" w:cstheme="majorHAnsi"/>
                <w:sz w:val="20"/>
                <w:szCs w:val="20"/>
              </w:rPr>
              <w:t>s, d</w:t>
            </w:r>
            <w:r w:rsidR="00081FED" w:rsidRPr="00081FED">
              <w:rPr>
                <w:rFonts w:asciiTheme="majorHAnsi" w:hAnsiTheme="majorHAnsi" w:cstheme="majorHAnsi"/>
                <w:sz w:val="20"/>
                <w:szCs w:val="20"/>
              </w:rPr>
              <w:t xml:space="preserve">ental care </w:t>
            </w:r>
            <w:r w:rsidR="00081FED">
              <w:rPr>
                <w:rFonts w:asciiTheme="majorHAnsi" w:hAnsiTheme="majorHAnsi" w:cstheme="majorHAnsi"/>
                <w:sz w:val="20"/>
                <w:szCs w:val="20"/>
              </w:rPr>
              <w:t xml:space="preserve"> and h</w:t>
            </w:r>
            <w:r w:rsidR="00081FED" w:rsidRPr="00081FED">
              <w:rPr>
                <w:rFonts w:asciiTheme="majorHAnsi" w:hAnsiTheme="majorHAnsi" w:cstheme="majorHAnsi"/>
                <w:sz w:val="20"/>
                <w:szCs w:val="20"/>
              </w:rPr>
              <w:t xml:space="preserve">ealthy bodies </w:t>
            </w:r>
          </w:p>
          <w:p w14:paraId="02A69ECB" w14:textId="6C1A67BE" w:rsidR="0067796F" w:rsidRPr="00081FED" w:rsidRDefault="00081FED" w:rsidP="003548B1">
            <w:pPr>
              <w:numPr>
                <w:ilvl w:val="0"/>
                <w:numId w:val="42"/>
              </w:numPr>
              <w:rPr>
                <w:rFonts w:asciiTheme="majorHAnsi" w:hAnsiTheme="majorHAnsi" w:cstheme="majorHAnsi"/>
                <w:sz w:val="20"/>
                <w:szCs w:val="20"/>
              </w:rPr>
            </w:pPr>
            <w:r>
              <w:rPr>
                <w:rFonts w:asciiTheme="majorHAnsi" w:hAnsiTheme="majorHAnsi" w:cstheme="majorHAnsi"/>
                <w:sz w:val="20"/>
                <w:szCs w:val="20"/>
              </w:rPr>
              <w:t xml:space="preserve"> </w:t>
            </w:r>
            <w:r w:rsidR="00F90B55" w:rsidRPr="00081FED">
              <w:rPr>
                <w:rFonts w:ascii="Century Gothic" w:hAnsi="Century Gothic"/>
                <w:b/>
                <w:bCs/>
                <w:sz w:val="20"/>
                <w:szCs w:val="20"/>
              </w:rPr>
              <w:t xml:space="preserve">Note: the reception curriculum is designed from the children’s interests. This is by no means fixed.  Science </w:t>
            </w:r>
            <w:proofErr w:type="gramStart"/>
            <w:r w:rsidR="00F90B55" w:rsidRPr="00081FED">
              <w:rPr>
                <w:rFonts w:ascii="Century Gothic" w:hAnsi="Century Gothic"/>
                <w:b/>
                <w:bCs/>
                <w:sz w:val="20"/>
                <w:szCs w:val="20"/>
              </w:rPr>
              <w:t>being  taught</w:t>
            </w:r>
            <w:proofErr w:type="gramEnd"/>
            <w:r w:rsidR="00F90B55" w:rsidRPr="00081FED">
              <w:rPr>
                <w:rFonts w:ascii="Century Gothic" w:hAnsi="Century Gothic"/>
                <w:b/>
                <w:bCs/>
                <w:sz w:val="20"/>
                <w:szCs w:val="20"/>
              </w:rPr>
              <w:t xml:space="preserve"> will  change depending on how it is led by the children’s interests.</w:t>
            </w:r>
          </w:p>
        </w:tc>
      </w:tr>
      <w:tr w:rsidR="009828C2" w:rsidRPr="002D211F" w14:paraId="63380568" w14:textId="77777777" w:rsidTr="0011414A">
        <w:trPr>
          <w:trHeight w:val="1560"/>
        </w:trPr>
        <w:tc>
          <w:tcPr>
            <w:tcW w:w="460" w:type="dxa"/>
            <w:shd w:val="clear" w:color="auto" w:fill="auto"/>
            <w:textDirection w:val="btLr"/>
          </w:tcPr>
          <w:p w14:paraId="7B3927F3" w14:textId="2FF4B33F" w:rsidR="009828C2" w:rsidRPr="002D211F" w:rsidRDefault="0067796F" w:rsidP="003548B1">
            <w:pPr>
              <w:ind w:left="113" w:right="113"/>
              <w:jc w:val="center"/>
              <w:rPr>
                <w:rFonts w:ascii="Century Gothic" w:hAnsi="Century Gothic"/>
                <w:sz w:val="20"/>
                <w:szCs w:val="20"/>
              </w:rPr>
            </w:pPr>
            <w:r>
              <w:rPr>
                <w:rFonts w:ascii="Century Gothic" w:hAnsi="Century Gothic"/>
                <w:sz w:val="20"/>
                <w:szCs w:val="20"/>
              </w:rPr>
              <w:t xml:space="preserve">Cycle </w:t>
            </w:r>
            <w:r w:rsidR="00F36041">
              <w:rPr>
                <w:rFonts w:ascii="Century Gothic" w:hAnsi="Century Gothic"/>
                <w:sz w:val="20"/>
                <w:szCs w:val="20"/>
              </w:rPr>
              <w:t>A</w:t>
            </w:r>
          </w:p>
        </w:tc>
        <w:tc>
          <w:tcPr>
            <w:tcW w:w="705" w:type="dxa"/>
            <w:shd w:val="clear" w:color="auto" w:fill="FBE4D5"/>
          </w:tcPr>
          <w:p w14:paraId="5ABE9614" w14:textId="31B2B631" w:rsidR="009828C2" w:rsidRDefault="009828C2" w:rsidP="003548B1">
            <w:pPr>
              <w:rPr>
                <w:rFonts w:ascii="Century Gothic" w:hAnsi="Century Gothic"/>
                <w:sz w:val="20"/>
                <w:szCs w:val="20"/>
              </w:rPr>
            </w:pPr>
            <w:r w:rsidRPr="002D211F">
              <w:rPr>
                <w:rFonts w:ascii="Century Gothic" w:hAnsi="Century Gothic"/>
                <w:sz w:val="20"/>
                <w:szCs w:val="20"/>
              </w:rPr>
              <w:t>Y</w:t>
            </w:r>
            <w:r>
              <w:rPr>
                <w:rFonts w:ascii="Century Gothic" w:hAnsi="Century Gothic"/>
                <w:sz w:val="20"/>
                <w:szCs w:val="20"/>
              </w:rPr>
              <w:t xml:space="preserve">ear </w:t>
            </w:r>
            <w:r w:rsidRPr="002D211F">
              <w:rPr>
                <w:rFonts w:ascii="Century Gothic" w:hAnsi="Century Gothic"/>
                <w:sz w:val="20"/>
                <w:szCs w:val="20"/>
              </w:rPr>
              <w:t>1/2</w:t>
            </w:r>
          </w:p>
        </w:tc>
        <w:tc>
          <w:tcPr>
            <w:tcW w:w="2069" w:type="dxa"/>
            <w:shd w:val="clear" w:color="auto" w:fill="FFFFFF" w:themeFill="background1"/>
          </w:tcPr>
          <w:p w14:paraId="47F7E315" w14:textId="5767BD13" w:rsidR="009828C2" w:rsidRPr="000F3D48" w:rsidRDefault="009828C2" w:rsidP="003548B1">
            <w:pPr>
              <w:rPr>
                <w:rFonts w:ascii="Century Gothic" w:hAnsi="Century Gothic"/>
                <w:b/>
                <w:color w:val="FF0000"/>
                <w:sz w:val="20"/>
                <w:szCs w:val="20"/>
              </w:rPr>
            </w:pPr>
            <w:r w:rsidRPr="000F3D48">
              <w:rPr>
                <w:rFonts w:ascii="Century Gothic" w:hAnsi="Century Gothic"/>
                <w:b/>
                <w:color w:val="FF0000"/>
                <w:sz w:val="20"/>
                <w:szCs w:val="20"/>
              </w:rPr>
              <w:t>Everyday materials</w:t>
            </w:r>
          </w:p>
          <w:p w14:paraId="3207BCC0" w14:textId="10555A3B" w:rsidR="000F3D48" w:rsidRPr="007D6017" w:rsidRDefault="000F3D48" w:rsidP="003548B1">
            <w:pPr>
              <w:rPr>
                <w:rFonts w:ascii="Century Gothic" w:hAnsi="Century Gothic"/>
                <w:b/>
                <w:sz w:val="20"/>
                <w:szCs w:val="20"/>
              </w:rPr>
            </w:pPr>
            <w:r>
              <w:rPr>
                <w:rFonts w:ascii="Century Gothic" w:hAnsi="Century Gothic"/>
                <w:b/>
                <w:sz w:val="20"/>
                <w:szCs w:val="20"/>
              </w:rPr>
              <w:t>(snap science module naming and describing materials)</w:t>
            </w:r>
          </w:p>
          <w:p w14:paraId="13E4B5D0" w14:textId="77777777" w:rsidR="000F3D48" w:rsidRDefault="000F3D48" w:rsidP="000F3D48">
            <w:r>
              <w:rPr>
                <w:color w:val="262626"/>
              </w:rPr>
              <w:t>d</w:t>
            </w:r>
            <w:r>
              <w:t xml:space="preserve">istinguish between an object and the material </w:t>
            </w:r>
            <w:r>
              <w:lastRenderedPageBreak/>
              <w:t>from which it is made</w:t>
            </w:r>
          </w:p>
          <w:p w14:paraId="481FB146" w14:textId="77777777" w:rsidR="000F3D48" w:rsidRDefault="000F3D48" w:rsidP="000F3D48">
            <w:pPr>
              <w:spacing w:after="120"/>
            </w:pPr>
            <w:r>
              <w:t>identify and name a variety of everyday materials, including wood, plastic, glass, metal, water and rock.</w:t>
            </w:r>
          </w:p>
          <w:p w14:paraId="33C53FB1" w14:textId="77777777" w:rsidR="000F3D48" w:rsidRDefault="000F3D48" w:rsidP="003548B1">
            <w:pPr>
              <w:rPr>
                <w:rFonts w:ascii="Century Gothic" w:hAnsi="Century Gothic"/>
                <w:sz w:val="20"/>
                <w:szCs w:val="20"/>
              </w:rPr>
            </w:pPr>
          </w:p>
          <w:p w14:paraId="3196248B" w14:textId="77777777" w:rsidR="009828C2" w:rsidRPr="000F3D48" w:rsidRDefault="009828C2" w:rsidP="003548B1">
            <w:pPr>
              <w:rPr>
                <w:rFonts w:ascii="Century Gothic" w:hAnsi="Century Gothic"/>
                <w:b/>
                <w:color w:val="FF0000"/>
                <w:sz w:val="20"/>
                <w:szCs w:val="20"/>
              </w:rPr>
            </w:pPr>
            <w:r w:rsidRPr="000F3D48">
              <w:rPr>
                <w:rFonts w:ascii="Century Gothic" w:hAnsi="Century Gothic"/>
                <w:b/>
                <w:color w:val="FF0000"/>
                <w:sz w:val="20"/>
                <w:szCs w:val="20"/>
              </w:rPr>
              <w:t>Seasonal changes</w:t>
            </w:r>
          </w:p>
          <w:p w14:paraId="197CFEC7" w14:textId="77777777" w:rsidR="000F3D48" w:rsidRDefault="000F3D48" w:rsidP="000F3D48">
            <w:pPr>
              <w:pBdr>
                <w:top w:val="nil"/>
                <w:left w:val="nil"/>
                <w:bottom w:val="nil"/>
                <w:right w:val="nil"/>
                <w:between w:val="nil"/>
              </w:pBdr>
            </w:pPr>
            <w:r>
              <w:rPr>
                <w:sz w:val="23"/>
                <w:szCs w:val="23"/>
                <w:highlight w:val="white"/>
              </w:rPr>
              <w:t>o</w:t>
            </w:r>
            <w:r>
              <w:rPr>
                <w:highlight w:val="white"/>
              </w:rPr>
              <w:t>bserve changes across the four seasons</w:t>
            </w:r>
          </w:p>
          <w:p w14:paraId="4B3DAD42" w14:textId="2FD8D945" w:rsidR="000F3D48" w:rsidRDefault="000F3D48" w:rsidP="000F3D48">
            <w:pPr>
              <w:pBdr>
                <w:top w:val="nil"/>
                <w:left w:val="nil"/>
                <w:bottom w:val="nil"/>
                <w:right w:val="nil"/>
                <w:between w:val="nil"/>
              </w:pBdr>
            </w:pPr>
            <w:r>
              <w:rPr>
                <w:highlight w:val="white"/>
              </w:rPr>
              <w:t>observe and describe weather associated with the seasons and how day length varies.</w:t>
            </w:r>
          </w:p>
          <w:p w14:paraId="5C906065" w14:textId="4449F436" w:rsidR="009828C2" w:rsidRPr="007D6017" w:rsidRDefault="009828C2" w:rsidP="003548B1">
            <w:pPr>
              <w:rPr>
                <w:rFonts w:ascii="Century Gothic" w:hAnsi="Century Gothic"/>
                <w:sz w:val="20"/>
                <w:szCs w:val="20"/>
              </w:rPr>
            </w:pPr>
          </w:p>
        </w:tc>
        <w:tc>
          <w:tcPr>
            <w:tcW w:w="2377" w:type="dxa"/>
            <w:shd w:val="clear" w:color="auto" w:fill="FFFFFF" w:themeFill="background1"/>
          </w:tcPr>
          <w:p w14:paraId="5DDCA7CE" w14:textId="77777777" w:rsidR="000F3D48" w:rsidRDefault="000F3D48" w:rsidP="003548B1">
            <w:pPr>
              <w:rPr>
                <w:rFonts w:ascii="Century Gothic" w:hAnsi="Century Gothic"/>
                <w:b/>
                <w:sz w:val="20"/>
                <w:szCs w:val="20"/>
              </w:rPr>
            </w:pPr>
            <w:r w:rsidRPr="005E1D7D">
              <w:rPr>
                <w:rFonts w:ascii="Century Gothic" w:hAnsi="Century Gothic"/>
                <w:b/>
                <w:color w:val="FF0000"/>
                <w:sz w:val="20"/>
                <w:szCs w:val="20"/>
              </w:rPr>
              <w:lastRenderedPageBreak/>
              <w:t xml:space="preserve">Animals including </w:t>
            </w:r>
            <w:r w:rsidRPr="000F3D48">
              <w:rPr>
                <w:rFonts w:ascii="Century Gothic" w:hAnsi="Century Gothic"/>
                <w:b/>
                <w:color w:val="FF0000"/>
                <w:sz w:val="20"/>
                <w:szCs w:val="20"/>
              </w:rPr>
              <w:t xml:space="preserve">humans </w:t>
            </w:r>
          </w:p>
          <w:p w14:paraId="12103362" w14:textId="751E73DB" w:rsidR="009828C2" w:rsidRPr="007D6017" w:rsidRDefault="000F3D48" w:rsidP="003548B1">
            <w:pPr>
              <w:rPr>
                <w:rFonts w:ascii="Century Gothic" w:hAnsi="Century Gothic"/>
                <w:b/>
                <w:sz w:val="20"/>
                <w:szCs w:val="20"/>
              </w:rPr>
            </w:pPr>
            <w:r>
              <w:rPr>
                <w:rFonts w:ascii="Century Gothic" w:hAnsi="Century Gothic"/>
                <w:b/>
                <w:sz w:val="20"/>
                <w:szCs w:val="20"/>
              </w:rPr>
              <w:t>(snap science module -</w:t>
            </w:r>
            <w:r w:rsidR="009828C2" w:rsidRPr="007D6017">
              <w:rPr>
                <w:rFonts w:ascii="Century Gothic" w:hAnsi="Century Gothic"/>
                <w:b/>
                <w:sz w:val="20"/>
                <w:szCs w:val="20"/>
              </w:rPr>
              <w:t>Growing up</w:t>
            </w:r>
            <w:r>
              <w:rPr>
                <w:rFonts w:ascii="Century Gothic" w:hAnsi="Century Gothic"/>
                <w:b/>
                <w:sz w:val="20"/>
                <w:szCs w:val="20"/>
              </w:rPr>
              <w:t>)</w:t>
            </w:r>
          </w:p>
          <w:p w14:paraId="1EEB1FAC" w14:textId="77777777" w:rsidR="000F3D48" w:rsidRPr="00610DFB" w:rsidRDefault="000F3D48" w:rsidP="000F3D48">
            <w:pPr>
              <w:pBdr>
                <w:top w:val="nil"/>
                <w:left w:val="nil"/>
                <w:bottom w:val="nil"/>
                <w:right w:val="nil"/>
                <w:between w:val="nil"/>
              </w:pBdr>
              <w:rPr>
                <w:color w:val="000000"/>
              </w:rPr>
            </w:pPr>
            <w:r w:rsidRPr="00610DFB">
              <w:rPr>
                <w:color w:val="000000"/>
              </w:rPr>
              <w:t>notice that animals, including humans, have offspring which grow into adults</w:t>
            </w:r>
          </w:p>
          <w:p w14:paraId="3D2AD84F" w14:textId="77777777" w:rsidR="000F3D48" w:rsidRPr="00610DFB" w:rsidRDefault="000F3D48" w:rsidP="000F3D48">
            <w:pPr>
              <w:pBdr>
                <w:top w:val="nil"/>
                <w:left w:val="nil"/>
                <w:bottom w:val="nil"/>
                <w:right w:val="nil"/>
                <w:between w:val="nil"/>
              </w:pBdr>
              <w:rPr>
                <w:color w:val="000000"/>
              </w:rPr>
            </w:pPr>
            <w:r w:rsidRPr="00610DFB">
              <w:rPr>
                <w:color w:val="000000"/>
              </w:rPr>
              <w:lastRenderedPageBreak/>
              <w:t>find out about and describe the basic needs of animals, including humans, for survival (water, food and air)</w:t>
            </w:r>
          </w:p>
          <w:p w14:paraId="2FB92BD6" w14:textId="77777777" w:rsidR="000F3D48" w:rsidRPr="00610DFB" w:rsidRDefault="000F3D48" w:rsidP="000F3D48">
            <w:pPr>
              <w:pBdr>
                <w:top w:val="nil"/>
                <w:left w:val="nil"/>
                <w:bottom w:val="nil"/>
                <w:right w:val="nil"/>
                <w:between w:val="nil"/>
              </w:pBdr>
              <w:spacing w:after="120"/>
              <w:rPr>
                <w:color w:val="000000"/>
              </w:rPr>
            </w:pPr>
            <w:r w:rsidRPr="00610DFB">
              <w:rPr>
                <w:color w:val="000000"/>
              </w:rPr>
              <w:t>describe the importance for humans of exercise, eating the right amounts of different types of food, and hygiene.</w:t>
            </w:r>
          </w:p>
          <w:p w14:paraId="102A5258" w14:textId="77777777" w:rsidR="009828C2" w:rsidRPr="000F3D48" w:rsidRDefault="009828C2" w:rsidP="003548B1">
            <w:pPr>
              <w:rPr>
                <w:rFonts w:ascii="Century Gothic" w:hAnsi="Century Gothic"/>
                <w:b/>
                <w:color w:val="FF0000"/>
                <w:sz w:val="20"/>
                <w:szCs w:val="20"/>
              </w:rPr>
            </w:pPr>
            <w:r w:rsidRPr="000F3D48">
              <w:rPr>
                <w:rFonts w:ascii="Century Gothic" w:hAnsi="Century Gothic"/>
                <w:b/>
                <w:color w:val="FF0000"/>
                <w:sz w:val="20"/>
                <w:szCs w:val="20"/>
              </w:rPr>
              <w:t>Seasonal changes</w:t>
            </w:r>
          </w:p>
          <w:p w14:paraId="141401A4" w14:textId="77777777" w:rsidR="000F3D48" w:rsidRDefault="000F3D48" w:rsidP="000F3D48">
            <w:pPr>
              <w:pBdr>
                <w:top w:val="nil"/>
                <w:left w:val="nil"/>
                <w:bottom w:val="nil"/>
                <w:right w:val="nil"/>
                <w:between w:val="nil"/>
              </w:pBdr>
            </w:pPr>
            <w:r>
              <w:rPr>
                <w:sz w:val="23"/>
                <w:szCs w:val="23"/>
                <w:highlight w:val="white"/>
              </w:rPr>
              <w:t>o</w:t>
            </w:r>
            <w:r>
              <w:rPr>
                <w:highlight w:val="white"/>
              </w:rPr>
              <w:t>bserve changes across the four seasons</w:t>
            </w:r>
          </w:p>
          <w:p w14:paraId="29CEE872" w14:textId="5E8FBBF4" w:rsidR="007D6017" w:rsidRPr="007D6017" w:rsidRDefault="000F3D48" w:rsidP="000F3D48">
            <w:pPr>
              <w:rPr>
                <w:rFonts w:ascii="Century Gothic" w:hAnsi="Century Gothic"/>
                <w:b/>
                <w:sz w:val="20"/>
                <w:szCs w:val="20"/>
              </w:rPr>
            </w:pPr>
            <w:r>
              <w:rPr>
                <w:highlight w:val="white"/>
              </w:rPr>
              <w:t>observe and describe weather associated with the seasons and how day length varies</w:t>
            </w:r>
          </w:p>
        </w:tc>
        <w:tc>
          <w:tcPr>
            <w:tcW w:w="2546" w:type="dxa"/>
            <w:shd w:val="clear" w:color="auto" w:fill="FFFFFF" w:themeFill="background1"/>
          </w:tcPr>
          <w:p w14:paraId="3C406863" w14:textId="4136A294" w:rsidR="009828C2" w:rsidRDefault="005E1D7D" w:rsidP="003548B1">
            <w:pPr>
              <w:rPr>
                <w:rFonts w:ascii="Century Gothic" w:hAnsi="Century Gothic"/>
                <w:b/>
                <w:color w:val="FF0000"/>
                <w:sz w:val="20"/>
                <w:szCs w:val="20"/>
              </w:rPr>
            </w:pPr>
            <w:r w:rsidRPr="005E1D7D">
              <w:rPr>
                <w:rFonts w:ascii="Century Gothic" w:hAnsi="Century Gothic"/>
                <w:b/>
                <w:color w:val="FF0000"/>
                <w:sz w:val="20"/>
                <w:szCs w:val="20"/>
              </w:rPr>
              <w:lastRenderedPageBreak/>
              <w:t>Living things and their habitat</w:t>
            </w:r>
          </w:p>
          <w:p w14:paraId="126F3D16" w14:textId="37732B50" w:rsidR="005E1D7D" w:rsidRPr="005E1D7D" w:rsidRDefault="005E1D7D" w:rsidP="003548B1">
            <w:pPr>
              <w:rPr>
                <w:rFonts w:ascii="Century Gothic" w:hAnsi="Century Gothic"/>
                <w:b/>
                <w:color w:val="000000" w:themeColor="text1"/>
                <w:sz w:val="20"/>
                <w:szCs w:val="20"/>
              </w:rPr>
            </w:pPr>
            <w:r>
              <w:rPr>
                <w:rFonts w:ascii="Century Gothic" w:hAnsi="Century Gothic"/>
                <w:b/>
                <w:color w:val="000000" w:themeColor="text1"/>
                <w:sz w:val="20"/>
                <w:szCs w:val="20"/>
              </w:rPr>
              <w:t>(snap science module – local habitats)</w:t>
            </w:r>
          </w:p>
          <w:p w14:paraId="040BF20A" w14:textId="77777777" w:rsidR="005E1D7D" w:rsidRDefault="005E1D7D" w:rsidP="005E1D7D">
            <w:pPr>
              <w:spacing w:after="140"/>
              <w:rPr>
                <w:color w:val="000000"/>
              </w:rPr>
            </w:pPr>
            <w:r>
              <w:rPr>
                <w:color w:val="000000"/>
              </w:rPr>
              <w:t>explore and compare the differences between things that are living, dead, and things that have never been alive</w:t>
            </w:r>
          </w:p>
          <w:p w14:paraId="65B34578" w14:textId="0DB2163E" w:rsidR="005E1D7D" w:rsidRDefault="005E1D7D" w:rsidP="005E1D7D">
            <w:pPr>
              <w:spacing w:after="140"/>
              <w:rPr>
                <w:color w:val="000000"/>
              </w:rPr>
            </w:pPr>
            <w:r>
              <w:rPr>
                <w:color w:val="000000"/>
              </w:rPr>
              <w:lastRenderedPageBreak/>
              <w:t>identify that most living things live in habitats to which they are suited and describe how different habitats provide for the basic needs of different kinds of animals and plants, and how they depend on each other</w:t>
            </w:r>
          </w:p>
          <w:p w14:paraId="297D0B86" w14:textId="77777777" w:rsidR="005E1D7D" w:rsidRDefault="005E1D7D" w:rsidP="005E1D7D">
            <w:pPr>
              <w:spacing w:after="140"/>
              <w:rPr>
                <w:color w:val="000000"/>
              </w:rPr>
            </w:pPr>
            <w:r>
              <w:rPr>
                <w:color w:val="000000"/>
              </w:rPr>
              <w:t>identify and name a variety of plants and animals in their habitats, including micro-habitats</w:t>
            </w:r>
          </w:p>
          <w:p w14:paraId="3D2FE1FB" w14:textId="77777777" w:rsidR="005E1D7D" w:rsidRDefault="005E1D7D" w:rsidP="005E1D7D">
            <w:pPr>
              <w:spacing w:after="140"/>
              <w:rPr>
                <w:color w:val="000000"/>
              </w:rPr>
            </w:pPr>
            <w:r>
              <w:rPr>
                <w:color w:val="000000"/>
              </w:rPr>
              <w:t>describe how animals obtain their food from plants and other animals, using the idea of a simple food chain, and identify and name different sources of food.</w:t>
            </w:r>
          </w:p>
          <w:p w14:paraId="216E36A5" w14:textId="77777777" w:rsidR="005E0E3E" w:rsidRPr="007D6017" w:rsidRDefault="005E0E3E" w:rsidP="003548B1">
            <w:pPr>
              <w:rPr>
                <w:rFonts w:ascii="Century Gothic" w:hAnsi="Century Gothic"/>
                <w:sz w:val="20"/>
                <w:szCs w:val="20"/>
              </w:rPr>
            </w:pPr>
          </w:p>
          <w:p w14:paraId="014665C4" w14:textId="69F01517" w:rsidR="009828C2" w:rsidRPr="005E1D7D" w:rsidRDefault="009828C2" w:rsidP="003548B1">
            <w:pPr>
              <w:rPr>
                <w:rFonts w:ascii="Century Gothic" w:hAnsi="Century Gothic"/>
                <w:b/>
                <w:color w:val="FF0000"/>
                <w:sz w:val="20"/>
                <w:szCs w:val="20"/>
              </w:rPr>
            </w:pPr>
            <w:r w:rsidRPr="005E1D7D">
              <w:rPr>
                <w:rFonts w:ascii="Century Gothic" w:hAnsi="Century Gothic"/>
                <w:b/>
                <w:color w:val="FF0000"/>
                <w:sz w:val="20"/>
                <w:szCs w:val="20"/>
              </w:rPr>
              <w:t>Seasonal changes</w:t>
            </w:r>
          </w:p>
          <w:p w14:paraId="5047618A" w14:textId="77777777" w:rsidR="005E1D7D" w:rsidRDefault="005E1D7D" w:rsidP="005E1D7D">
            <w:pPr>
              <w:pBdr>
                <w:top w:val="nil"/>
                <w:left w:val="nil"/>
                <w:bottom w:val="nil"/>
                <w:right w:val="nil"/>
                <w:between w:val="nil"/>
              </w:pBdr>
            </w:pPr>
            <w:r>
              <w:rPr>
                <w:sz w:val="23"/>
                <w:szCs w:val="23"/>
                <w:highlight w:val="white"/>
              </w:rPr>
              <w:t>o</w:t>
            </w:r>
            <w:r>
              <w:rPr>
                <w:highlight w:val="white"/>
              </w:rPr>
              <w:t>bserve changes across the four seasons</w:t>
            </w:r>
          </w:p>
          <w:p w14:paraId="01B82A85" w14:textId="08D0649E" w:rsidR="009828C2" w:rsidRPr="007D6017" w:rsidRDefault="005E1D7D" w:rsidP="005E1D7D">
            <w:pPr>
              <w:rPr>
                <w:rFonts w:ascii="Century Gothic" w:hAnsi="Century Gothic"/>
                <w:b/>
                <w:sz w:val="20"/>
                <w:szCs w:val="20"/>
              </w:rPr>
            </w:pPr>
            <w:r>
              <w:rPr>
                <w:highlight w:val="white"/>
              </w:rPr>
              <w:lastRenderedPageBreak/>
              <w:t>observe and describe weather associated with the seasons and how day length varies</w:t>
            </w:r>
            <w:r w:rsidRPr="007D6017">
              <w:rPr>
                <w:rFonts w:ascii="Century Gothic" w:hAnsi="Century Gothic"/>
                <w:b/>
                <w:sz w:val="20"/>
                <w:szCs w:val="20"/>
              </w:rPr>
              <w:t xml:space="preserve"> </w:t>
            </w:r>
          </w:p>
        </w:tc>
        <w:tc>
          <w:tcPr>
            <w:tcW w:w="1969" w:type="dxa"/>
            <w:shd w:val="clear" w:color="auto" w:fill="FFFFFF" w:themeFill="background1"/>
          </w:tcPr>
          <w:p w14:paraId="6DADEC42" w14:textId="77777777" w:rsidR="005E1D7D" w:rsidRDefault="005E1D7D" w:rsidP="003548B1">
            <w:pPr>
              <w:rPr>
                <w:rFonts w:ascii="Century Gothic" w:hAnsi="Century Gothic"/>
                <w:b/>
                <w:color w:val="FF0000"/>
                <w:sz w:val="20"/>
                <w:szCs w:val="20"/>
              </w:rPr>
            </w:pPr>
            <w:r w:rsidRPr="005E1D7D">
              <w:rPr>
                <w:rFonts w:ascii="Century Gothic" w:hAnsi="Century Gothic"/>
                <w:b/>
                <w:color w:val="FF0000"/>
                <w:sz w:val="20"/>
                <w:szCs w:val="20"/>
              </w:rPr>
              <w:lastRenderedPageBreak/>
              <w:t>Everyday materials</w:t>
            </w:r>
          </w:p>
          <w:p w14:paraId="682D46AE" w14:textId="50D23586" w:rsidR="009828C2" w:rsidRPr="007D6017" w:rsidRDefault="005E1D7D" w:rsidP="003548B1">
            <w:pPr>
              <w:rPr>
                <w:rFonts w:ascii="Century Gothic" w:hAnsi="Century Gothic"/>
                <w:b/>
                <w:sz w:val="20"/>
                <w:szCs w:val="20"/>
              </w:rPr>
            </w:pPr>
            <w:r>
              <w:rPr>
                <w:rFonts w:ascii="Century Gothic" w:hAnsi="Century Gothic"/>
                <w:b/>
                <w:sz w:val="20"/>
                <w:szCs w:val="20"/>
              </w:rPr>
              <w:t xml:space="preserve">(snap science module </w:t>
            </w:r>
            <w:r w:rsidR="00C77028">
              <w:rPr>
                <w:rFonts w:ascii="Century Gothic" w:hAnsi="Century Gothic"/>
                <w:b/>
                <w:sz w:val="20"/>
                <w:szCs w:val="20"/>
              </w:rPr>
              <w:t>choosing</w:t>
            </w:r>
            <w:r w:rsidR="00D66A88">
              <w:rPr>
                <w:rFonts w:ascii="Century Gothic" w:hAnsi="Century Gothic"/>
                <w:b/>
                <w:sz w:val="20"/>
                <w:szCs w:val="20"/>
              </w:rPr>
              <w:t xml:space="preserve"> mate</w:t>
            </w:r>
            <w:r w:rsidR="006C0376">
              <w:rPr>
                <w:rFonts w:ascii="Century Gothic" w:hAnsi="Century Gothic"/>
                <w:b/>
                <w:sz w:val="20"/>
                <w:szCs w:val="20"/>
              </w:rPr>
              <w:t>r</w:t>
            </w:r>
            <w:r w:rsidR="00D66A88">
              <w:rPr>
                <w:rFonts w:ascii="Century Gothic" w:hAnsi="Century Gothic"/>
                <w:b/>
                <w:sz w:val="20"/>
                <w:szCs w:val="20"/>
              </w:rPr>
              <w:t>ials</w:t>
            </w:r>
            <w:r>
              <w:rPr>
                <w:rFonts w:ascii="Century Gothic" w:hAnsi="Century Gothic"/>
                <w:b/>
                <w:sz w:val="20"/>
                <w:szCs w:val="20"/>
              </w:rPr>
              <w:t>)</w:t>
            </w:r>
          </w:p>
          <w:p w14:paraId="0AA83671" w14:textId="77777777" w:rsidR="00C77028" w:rsidRDefault="00C77028" w:rsidP="00C77028">
            <w:pPr>
              <w:spacing w:after="75"/>
              <w:rPr>
                <w:rFonts w:ascii="Arial" w:hAnsi="Arial" w:cs="Arial"/>
                <w:color w:val="0B0C0C"/>
              </w:rPr>
            </w:pPr>
          </w:p>
          <w:p w14:paraId="47F23EC9" w14:textId="216DC195" w:rsidR="00C77028" w:rsidRDefault="00C77028" w:rsidP="00C77028">
            <w:pPr>
              <w:spacing w:after="75"/>
              <w:rPr>
                <w:rFonts w:ascii="Arial" w:hAnsi="Arial" w:cs="Arial"/>
                <w:color w:val="0B0C0C"/>
              </w:rPr>
            </w:pPr>
            <w:r>
              <w:rPr>
                <w:rFonts w:ascii="Arial" w:hAnsi="Arial" w:cs="Arial"/>
                <w:color w:val="0B0C0C"/>
              </w:rPr>
              <w:t xml:space="preserve">identify and compare the suitability of a </w:t>
            </w:r>
            <w:r>
              <w:rPr>
                <w:rFonts w:ascii="Arial" w:hAnsi="Arial" w:cs="Arial"/>
                <w:color w:val="0B0C0C"/>
              </w:rPr>
              <w:lastRenderedPageBreak/>
              <w:t xml:space="preserve">variety of everyday materials, including wood, metal, plastic, glass, brick, rock, paper and cardboard for </w:t>
            </w:r>
            <w:proofErr w:type="gramStart"/>
            <w:r>
              <w:rPr>
                <w:rFonts w:ascii="Arial" w:hAnsi="Arial" w:cs="Arial"/>
                <w:color w:val="0B0C0C"/>
              </w:rPr>
              <w:t>particular uses</w:t>
            </w:r>
            <w:proofErr w:type="gramEnd"/>
          </w:p>
          <w:p w14:paraId="5D7721A2" w14:textId="163B7483" w:rsidR="005E1D7D" w:rsidRPr="00361E7F" w:rsidRDefault="005E1D7D" w:rsidP="005E1D7D">
            <w:pPr>
              <w:pBdr>
                <w:top w:val="nil"/>
                <w:left w:val="nil"/>
                <w:bottom w:val="nil"/>
                <w:right w:val="nil"/>
                <w:between w:val="nil"/>
              </w:pBdr>
              <w:spacing w:after="120"/>
              <w:rPr>
                <w:color w:val="000000"/>
              </w:rPr>
            </w:pPr>
            <w:r>
              <w:rPr>
                <w:color w:val="000000"/>
              </w:rPr>
              <w:t>.</w:t>
            </w:r>
          </w:p>
          <w:p w14:paraId="6D01A2CD" w14:textId="77777777" w:rsidR="005E1D7D" w:rsidRDefault="005E1D7D" w:rsidP="005E1D7D">
            <w:pPr>
              <w:rPr>
                <w:rFonts w:ascii="Century Gothic" w:hAnsi="Century Gothic"/>
                <w:b/>
                <w:color w:val="FF0000"/>
                <w:sz w:val="20"/>
                <w:szCs w:val="20"/>
              </w:rPr>
            </w:pPr>
          </w:p>
          <w:p w14:paraId="208B44FA" w14:textId="77777777" w:rsidR="005E1D7D" w:rsidRDefault="005E1D7D" w:rsidP="005E1D7D">
            <w:pPr>
              <w:rPr>
                <w:rFonts w:ascii="Century Gothic" w:hAnsi="Century Gothic"/>
                <w:b/>
                <w:color w:val="FF0000"/>
                <w:sz w:val="20"/>
                <w:szCs w:val="20"/>
              </w:rPr>
            </w:pPr>
          </w:p>
          <w:p w14:paraId="63068571" w14:textId="72CF94C5" w:rsidR="005E1D7D" w:rsidRPr="005E1D7D" w:rsidRDefault="005E1D7D" w:rsidP="005E1D7D">
            <w:pPr>
              <w:rPr>
                <w:rFonts w:ascii="Century Gothic" w:hAnsi="Century Gothic"/>
                <w:b/>
                <w:color w:val="FF0000"/>
                <w:sz w:val="20"/>
                <w:szCs w:val="20"/>
              </w:rPr>
            </w:pPr>
            <w:r w:rsidRPr="005E1D7D">
              <w:rPr>
                <w:rFonts w:ascii="Century Gothic" w:hAnsi="Century Gothic"/>
                <w:b/>
                <w:color w:val="FF0000"/>
                <w:sz w:val="20"/>
                <w:szCs w:val="20"/>
              </w:rPr>
              <w:t>Seasonal changes</w:t>
            </w:r>
          </w:p>
          <w:p w14:paraId="0C3A33AB" w14:textId="77777777" w:rsidR="005E1D7D" w:rsidRDefault="005E1D7D" w:rsidP="005E1D7D">
            <w:pPr>
              <w:pBdr>
                <w:top w:val="nil"/>
                <w:left w:val="nil"/>
                <w:bottom w:val="nil"/>
                <w:right w:val="nil"/>
                <w:between w:val="nil"/>
              </w:pBdr>
            </w:pPr>
            <w:r>
              <w:rPr>
                <w:sz w:val="23"/>
                <w:szCs w:val="23"/>
                <w:highlight w:val="white"/>
              </w:rPr>
              <w:t>o</w:t>
            </w:r>
            <w:r>
              <w:rPr>
                <w:highlight w:val="white"/>
              </w:rPr>
              <w:t>bserve changes across the four seasons</w:t>
            </w:r>
          </w:p>
          <w:p w14:paraId="1143E046" w14:textId="2FDCE503" w:rsidR="007D6017" w:rsidRPr="007D6017" w:rsidRDefault="005E1D7D" w:rsidP="005E1D7D">
            <w:pPr>
              <w:rPr>
                <w:rFonts w:ascii="Century Gothic" w:hAnsi="Century Gothic"/>
                <w:b/>
                <w:sz w:val="20"/>
                <w:szCs w:val="20"/>
              </w:rPr>
            </w:pPr>
            <w:r>
              <w:rPr>
                <w:highlight w:val="white"/>
              </w:rPr>
              <w:t>observe and describe weather associated with the seasons and how day length varies</w:t>
            </w:r>
          </w:p>
        </w:tc>
        <w:tc>
          <w:tcPr>
            <w:tcW w:w="2532" w:type="dxa"/>
            <w:shd w:val="clear" w:color="auto" w:fill="FFFFFF" w:themeFill="background1"/>
          </w:tcPr>
          <w:p w14:paraId="3CB4B4AB" w14:textId="77777777" w:rsidR="00C77028" w:rsidRDefault="00C77028" w:rsidP="00C77028">
            <w:pPr>
              <w:rPr>
                <w:rFonts w:ascii="Century Gothic" w:hAnsi="Century Gothic"/>
                <w:b/>
                <w:color w:val="FF0000"/>
                <w:sz w:val="20"/>
                <w:szCs w:val="20"/>
              </w:rPr>
            </w:pPr>
            <w:r w:rsidRPr="005E1D7D">
              <w:rPr>
                <w:rFonts w:ascii="Century Gothic" w:hAnsi="Century Gothic"/>
                <w:b/>
                <w:color w:val="FF0000"/>
                <w:sz w:val="20"/>
                <w:szCs w:val="20"/>
              </w:rPr>
              <w:lastRenderedPageBreak/>
              <w:t>Everyday materials</w:t>
            </w:r>
          </w:p>
          <w:p w14:paraId="7B83E932" w14:textId="77777777" w:rsidR="00C77028" w:rsidRDefault="00C77028" w:rsidP="00C77028">
            <w:pPr>
              <w:rPr>
                <w:rFonts w:ascii="Century Gothic" w:hAnsi="Century Gothic"/>
                <w:b/>
                <w:sz w:val="20"/>
                <w:szCs w:val="20"/>
              </w:rPr>
            </w:pPr>
            <w:r>
              <w:rPr>
                <w:rFonts w:ascii="Century Gothic" w:hAnsi="Century Gothic"/>
                <w:b/>
                <w:sz w:val="20"/>
                <w:szCs w:val="20"/>
              </w:rPr>
              <w:t xml:space="preserve">(snap science module properties and uses of </w:t>
            </w:r>
            <w:proofErr w:type="spellStart"/>
            <w:r>
              <w:rPr>
                <w:rFonts w:ascii="Century Gothic" w:hAnsi="Century Gothic"/>
                <w:b/>
                <w:sz w:val="20"/>
                <w:szCs w:val="20"/>
              </w:rPr>
              <w:t>mateials</w:t>
            </w:r>
            <w:proofErr w:type="spellEnd"/>
            <w:r>
              <w:rPr>
                <w:rFonts w:ascii="Century Gothic" w:hAnsi="Century Gothic"/>
                <w:b/>
                <w:sz w:val="20"/>
                <w:szCs w:val="20"/>
              </w:rPr>
              <w:t>)</w:t>
            </w:r>
          </w:p>
          <w:p w14:paraId="0E9624A5" w14:textId="77777777" w:rsidR="00C77028" w:rsidRPr="00361E7F" w:rsidRDefault="00C77028" w:rsidP="00C77028">
            <w:pPr>
              <w:pBdr>
                <w:top w:val="nil"/>
                <w:left w:val="nil"/>
                <w:bottom w:val="nil"/>
                <w:right w:val="nil"/>
                <w:between w:val="nil"/>
              </w:pBdr>
              <w:spacing w:after="140"/>
              <w:rPr>
                <w:color w:val="000000"/>
              </w:rPr>
            </w:pPr>
            <w:r w:rsidRPr="00361E7F">
              <w:rPr>
                <w:color w:val="000000"/>
              </w:rPr>
              <w:t>distinguish between an object and the material from which it is made</w:t>
            </w:r>
          </w:p>
          <w:p w14:paraId="31087C9F" w14:textId="77777777" w:rsidR="00C77028" w:rsidRPr="00361E7F" w:rsidRDefault="00C77028" w:rsidP="00C77028">
            <w:pPr>
              <w:pBdr>
                <w:top w:val="nil"/>
                <w:left w:val="nil"/>
                <w:bottom w:val="nil"/>
                <w:right w:val="nil"/>
                <w:between w:val="nil"/>
              </w:pBdr>
              <w:spacing w:after="140"/>
              <w:rPr>
                <w:color w:val="000000"/>
              </w:rPr>
            </w:pPr>
            <w:r w:rsidRPr="00361E7F">
              <w:rPr>
                <w:color w:val="000000"/>
              </w:rPr>
              <w:lastRenderedPageBreak/>
              <w:t>describe the physical properties of a variety of everyday materials</w:t>
            </w:r>
          </w:p>
          <w:p w14:paraId="2DA1BFD2" w14:textId="77777777" w:rsidR="00C77028" w:rsidRPr="00361E7F" w:rsidRDefault="00C77028" w:rsidP="00C77028">
            <w:pPr>
              <w:pBdr>
                <w:top w:val="nil"/>
                <w:left w:val="nil"/>
                <w:bottom w:val="nil"/>
                <w:right w:val="nil"/>
                <w:between w:val="nil"/>
              </w:pBdr>
              <w:spacing w:after="120"/>
              <w:rPr>
                <w:color w:val="000000"/>
              </w:rPr>
            </w:pPr>
            <w:r w:rsidRPr="00361E7F">
              <w:rPr>
                <w:color w:val="000000"/>
              </w:rPr>
              <w:t xml:space="preserve">compare and group together a variety of everyday materials </w:t>
            </w:r>
            <w:proofErr w:type="gramStart"/>
            <w:r w:rsidRPr="00361E7F">
              <w:rPr>
                <w:color w:val="000000"/>
              </w:rPr>
              <w:t>on the basis of</w:t>
            </w:r>
            <w:proofErr w:type="gramEnd"/>
            <w:r w:rsidRPr="00361E7F">
              <w:rPr>
                <w:color w:val="000000"/>
              </w:rPr>
              <w:t xml:space="preserve"> their simple physical properties</w:t>
            </w:r>
            <w:r>
              <w:rPr>
                <w:color w:val="000000"/>
              </w:rPr>
              <w:t>.</w:t>
            </w:r>
          </w:p>
          <w:p w14:paraId="2AF0441E" w14:textId="77777777" w:rsidR="005E1D7D" w:rsidRDefault="005E1D7D" w:rsidP="003548B1">
            <w:pPr>
              <w:rPr>
                <w:rFonts w:ascii="Century Gothic" w:hAnsi="Century Gothic"/>
                <w:sz w:val="20"/>
                <w:szCs w:val="20"/>
              </w:rPr>
            </w:pPr>
          </w:p>
          <w:p w14:paraId="57EC8581" w14:textId="77777777" w:rsidR="005E1D7D" w:rsidRDefault="005E1D7D" w:rsidP="003548B1">
            <w:pPr>
              <w:rPr>
                <w:rFonts w:ascii="Century Gothic" w:hAnsi="Century Gothic"/>
                <w:sz w:val="20"/>
                <w:szCs w:val="20"/>
              </w:rPr>
            </w:pPr>
          </w:p>
          <w:p w14:paraId="20359B2F" w14:textId="77777777" w:rsidR="005E1D7D" w:rsidRDefault="005E1D7D" w:rsidP="003548B1">
            <w:pPr>
              <w:rPr>
                <w:rFonts w:ascii="Century Gothic" w:hAnsi="Century Gothic"/>
                <w:sz w:val="20"/>
                <w:szCs w:val="20"/>
              </w:rPr>
            </w:pPr>
          </w:p>
          <w:p w14:paraId="4D6C735A" w14:textId="77777777" w:rsidR="003B05F3" w:rsidRDefault="003B05F3" w:rsidP="005E1D7D">
            <w:pPr>
              <w:rPr>
                <w:rFonts w:ascii="Century Gothic" w:hAnsi="Century Gothic"/>
                <w:b/>
                <w:color w:val="FF0000"/>
                <w:sz w:val="20"/>
                <w:szCs w:val="20"/>
              </w:rPr>
            </w:pPr>
          </w:p>
          <w:p w14:paraId="02A6B7EA" w14:textId="77777777" w:rsidR="003B05F3" w:rsidRDefault="003B05F3" w:rsidP="005E1D7D">
            <w:pPr>
              <w:rPr>
                <w:rFonts w:ascii="Century Gothic" w:hAnsi="Century Gothic"/>
                <w:b/>
                <w:color w:val="FF0000"/>
                <w:sz w:val="20"/>
                <w:szCs w:val="20"/>
              </w:rPr>
            </w:pPr>
          </w:p>
          <w:p w14:paraId="438F193D" w14:textId="54921118" w:rsidR="005E1D7D" w:rsidRPr="005E1D7D" w:rsidRDefault="005E1D7D" w:rsidP="005E1D7D">
            <w:pPr>
              <w:rPr>
                <w:rFonts w:ascii="Century Gothic" w:hAnsi="Century Gothic"/>
                <w:b/>
                <w:color w:val="FF0000"/>
                <w:sz w:val="20"/>
                <w:szCs w:val="20"/>
              </w:rPr>
            </w:pPr>
            <w:r w:rsidRPr="005E1D7D">
              <w:rPr>
                <w:rFonts w:ascii="Century Gothic" w:hAnsi="Century Gothic"/>
                <w:b/>
                <w:color w:val="FF0000"/>
                <w:sz w:val="20"/>
                <w:szCs w:val="20"/>
              </w:rPr>
              <w:t>Seasonal changes</w:t>
            </w:r>
          </w:p>
          <w:p w14:paraId="63C817B8" w14:textId="77777777" w:rsidR="005E1D7D" w:rsidRDefault="005E1D7D" w:rsidP="005E1D7D">
            <w:pPr>
              <w:pBdr>
                <w:top w:val="nil"/>
                <w:left w:val="nil"/>
                <w:bottom w:val="nil"/>
                <w:right w:val="nil"/>
                <w:between w:val="nil"/>
              </w:pBdr>
            </w:pPr>
            <w:r>
              <w:rPr>
                <w:sz w:val="23"/>
                <w:szCs w:val="23"/>
                <w:highlight w:val="white"/>
              </w:rPr>
              <w:t>o</w:t>
            </w:r>
            <w:r>
              <w:rPr>
                <w:highlight w:val="white"/>
              </w:rPr>
              <w:t>bserve changes across the four seasons</w:t>
            </w:r>
          </w:p>
          <w:p w14:paraId="73FF9A7F" w14:textId="0E42D087" w:rsidR="005E1D7D" w:rsidRPr="007D6017" w:rsidRDefault="005E1D7D" w:rsidP="005E1D7D">
            <w:pPr>
              <w:rPr>
                <w:rFonts w:ascii="Century Gothic" w:hAnsi="Century Gothic"/>
                <w:sz w:val="20"/>
                <w:szCs w:val="20"/>
              </w:rPr>
            </w:pPr>
            <w:r>
              <w:rPr>
                <w:highlight w:val="white"/>
              </w:rPr>
              <w:t>observe and describe weather associated with the seasons and how day length varies</w:t>
            </w:r>
          </w:p>
        </w:tc>
        <w:tc>
          <w:tcPr>
            <w:tcW w:w="2930" w:type="dxa"/>
            <w:shd w:val="clear" w:color="auto" w:fill="FFFFFF" w:themeFill="background1"/>
          </w:tcPr>
          <w:p w14:paraId="2FD6EC67" w14:textId="1DF82A69" w:rsidR="007D6017" w:rsidRPr="007D6017" w:rsidRDefault="007D6017" w:rsidP="003548B1">
            <w:pPr>
              <w:rPr>
                <w:rFonts w:ascii="Century Gothic" w:hAnsi="Century Gothic"/>
                <w:b/>
                <w:color w:val="363435"/>
                <w:sz w:val="20"/>
                <w:szCs w:val="20"/>
              </w:rPr>
            </w:pPr>
          </w:p>
        </w:tc>
      </w:tr>
      <w:tr w:rsidR="009828C2" w:rsidRPr="002D211F" w14:paraId="77AE8E31" w14:textId="77777777" w:rsidTr="0011414A">
        <w:trPr>
          <w:trHeight w:val="385"/>
        </w:trPr>
        <w:tc>
          <w:tcPr>
            <w:tcW w:w="460" w:type="dxa"/>
            <w:shd w:val="clear" w:color="auto" w:fill="auto"/>
            <w:textDirection w:val="btLr"/>
          </w:tcPr>
          <w:p w14:paraId="508A13E3" w14:textId="19C04DBD" w:rsidR="009828C2" w:rsidRPr="002D211F" w:rsidRDefault="007D6017" w:rsidP="003548B1">
            <w:pPr>
              <w:ind w:left="113" w:right="113"/>
              <w:jc w:val="center"/>
              <w:rPr>
                <w:rFonts w:ascii="Century Gothic" w:hAnsi="Century Gothic"/>
                <w:sz w:val="20"/>
                <w:szCs w:val="20"/>
              </w:rPr>
            </w:pPr>
            <w:proofErr w:type="gramStart"/>
            <w:r>
              <w:rPr>
                <w:rFonts w:ascii="Century Gothic" w:hAnsi="Century Gothic"/>
                <w:sz w:val="20"/>
                <w:szCs w:val="20"/>
              </w:rPr>
              <w:lastRenderedPageBreak/>
              <w:t>Cycle</w:t>
            </w:r>
            <w:r w:rsidR="00B47CED">
              <w:rPr>
                <w:rFonts w:ascii="Century Gothic" w:hAnsi="Century Gothic"/>
                <w:sz w:val="20"/>
                <w:szCs w:val="20"/>
              </w:rPr>
              <w:t xml:space="preserve"> </w:t>
            </w:r>
            <w:r w:rsidR="00F36041">
              <w:rPr>
                <w:rFonts w:ascii="Century Gothic" w:hAnsi="Century Gothic"/>
                <w:sz w:val="20"/>
                <w:szCs w:val="20"/>
              </w:rPr>
              <w:t xml:space="preserve"> B</w:t>
            </w:r>
            <w:proofErr w:type="gramEnd"/>
          </w:p>
        </w:tc>
        <w:tc>
          <w:tcPr>
            <w:tcW w:w="705" w:type="dxa"/>
            <w:shd w:val="clear" w:color="auto" w:fill="FBE4D5"/>
          </w:tcPr>
          <w:p w14:paraId="5C29D483" w14:textId="3FE88CA0" w:rsidR="009828C2" w:rsidRPr="002D211F" w:rsidRDefault="007D6017" w:rsidP="003548B1">
            <w:pPr>
              <w:rPr>
                <w:rFonts w:ascii="Century Gothic" w:hAnsi="Century Gothic"/>
                <w:sz w:val="20"/>
                <w:szCs w:val="20"/>
              </w:rPr>
            </w:pPr>
            <w:r>
              <w:rPr>
                <w:rFonts w:ascii="Century Gothic" w:hAnsi="Century Gothic"/>
                <w:sz w:val="20"/>
                <w:szCs w:val="20"/>
              </w:rPr>
              <w:t>Year 1/2</w:t>
            </w:r>
          </w:p>
        </w:tc>
        <w:tc>
          <w:tcPr>
            <w:tcW w:w="2069" w:type="dxa"/>
            <w:shd w:val="clear" w:color="auto" w:fill="FFFFFF" w:themeFill="background1"/>
          </w:tcPr>
          <w:p w14:paraId="46A0E560" w14:textId="77777777" w:rsidR="00366531" w:rsidRPr="00366531" w:rsidRDefault="00366531" w:rsidP="003548B1">
            <w:pPr>
              <w:rPr>
                <w:rFonts w:ascii="Century Gothic" w:hAnsi="Century Gothic"/>
                <w:b/>
                <w:color w:val="FF0000"/>
                <w:sz w:val="20"/>
                <w:szCs w:val="20"/>
              </w:rPr>
            </w:pPr>
            <w:r w:rsidRPr="00366531">
              <w:rPr>
                <w:rFonts w:ascii="Century Gothic" w:hAnsi="Century Gothic"/>
                <w:b/>
                <w:color w:val="FF0000"/>
                <w:sz w:val="20"/>
                <w:szCs w:val="20"/>
              </w:rPr>
              <w:t>Animals including humans</w:t>
            </w:r>
          </w:p>
          <w:p w14:paraId="26E98C7A" w14:textId="7364A147" w:rsidR="009828C2" w:rsidRDefault="00366531" w:rsidP="003548B1">
            <w:pPr>
              <w:rPr>
                <w:rFonts w:ascii="Century Gothic" w:hAnsi="Century Gothic"/>
                <w:b/>
                <w:sz w:val="20"/>
                <w:szCs w:val="20"/>
              </w:rPr>
            </w:pPr>
            <w:r>
              <w:rPr>
                <w:rFonts w:ascii="Century Gothic" w:hAnsi="Century Gothic"/>
                <w:b/>
                <w:sz w:val="20"/>
                <w:szCs w:val="20"/>
              </w:rPr>
              <w:t>(snap science module - Human body and senses)</w:t>
            </w:r>
          </w:p>
          <w:p w14:paraId="7F54DD27" w14:textId="77777777" w:rsidR="007D6017" w:rsidRDefault="007D6017" w:rsidP="003548B1">
            <w:pPr>
              <w:rPr>
                <w:rFonts w:ascii="Century Gothic" w:hAnsi="Century Gothic"/>
                <w:sz w:val="20"/>
                <w:szCs w:val="20"/>
              </w:rPr>
            </w:pPr>
          </w:p>
          <w:p w14:paraId="6B3117E3" w14:textId="77777777" w:rsidR="00366531" w:rsidRDefault="00366531" w:rsidP="00366531">
            <w:pPr>
              <w:spacing w:after="75"/>
              <w:rPr>
                <w:rFonts w:ascii="Arial" w:hAnsi="Arial" w:cs="Arial"/>
                <w:color w:val="0B0C0C"/>
              </w:rPr>
            </w:pPr>
            <w:r>
              <w:rPr>
                <w:rFonts w:ascii="Arial" w:hAnsi="Arial" w:cs="Arial"/>
                <w:color w:val="0B0C0C"/>
              </w:rPr>
              <w:t>identify, name, draw and label the basic parts of the human body and say which part of the body is associated with each sense</w:t>
            </w:r>
          </w:p>
          <w:p w14:paraId="41244761" w14:textId="77777777" w:rsidR="007D6017" w:rsidRDefault="007D6017" w:rsidP="003548B1">
            <w:pPr>
              <w:rPr>
                <w:rFonts w:ascii="Century Gothic" w:hAnsi="Century Gothic"/>
                <w:sz w:val="20"/>
                <w:szCs w:val="20"/>
              </w:rPr>
            </w:pPr>
          </w:p>
          <w:p w14:paraId="6B50CA4C" w14:textId="77777777" w:rsidR="007D6017" w:rsidRDefault="007D6017" w:rsidP="003548B1">
            <w:pPr>
              <w:rPr>
                <w:rFonts w:ascii="Century Gothic" w:hAnsi="Century Gothic"/>
                <w:sz w:val="20"/>
                <w:szCs w:val="20"/>
              </w:rPr>
            </w:pPr>
          </w:p>
          <w:p w14:paraId="2E089CCC" w14:textId="77777777" w:rsidR="007D6017" w:rsidRDefault="007D6017" w:rsidP="003548B1">
            <w:pPr>
              <w:rPr>
                <w:rFonts w:ascii="Century Gothic" w:hAnsi="Century Gothic"/>
                <w:sz w:val="20"/>
                <w:szCs w:val="20"/>
              </w:rPr>
            </w:pPr>
          </w:p>
          <w:p w14:paraId="4BCA98C1" w14:textId="156DBD6C" w:rsidR="007D6017" w:rsidRPr="00E56392" w:rsidRDefault="007D6017" w:rsidP="003548B1">
            <w:pPr>
              <w:rPr>
                <w:rFonts w:ascii="Century Gothic" w:hAnsi="Century Gothic"/>
                <w:sz w:val="20"/>
                <w:szCs w:val="20"/>
              </w:rPr>
            </w:pPr>
          </w:p>
        </w:tc>
        <w:tc>
          <w:tcPr>
            <w:tcW w:w="2377" w:type="dxa"/>
            <w:shd w:val="clear" w:color="auto" w:fill="FFFFFF" w:themeFill="background1"/>
          </w:tcPr>
          <w:p w14:paraId="0BEEBBAD" w14:textId="77777777" w:rsidR="00366531" w:rsidRPr="00366531" w:rsidRDefault="00366531" w:rsidP="00366531">
            <w:pPr>
              <w:rPr>
                <w:rFonts w:ascii="Century Gothic" w:hAnsi="Century Gothic"/>
                <w:b/>
                <w:color w:val="FF0000"/>
                <w:sz w:val="20"/>
                <w:szCs w:val="20"/>
              </w:rPr>
            </w:pPr>
            <w:r w:rsidRPr="00366531">
              <w:rPr>
                <w:rFonts w:ascii="Century Gothic" w:hAnsi="Century Gothic"/>
                <w:b/>
                <w:color w:val="FF0000"/>
                <w:sz w:val="20"/>
                <w:szCs w:val="20"/>
              </w:rPr>
              <w:t>Animals including humans</w:t>
            </w:r>
          </w:p>
          <w:p w14:paraId="29B4DD9B" w14:textId="57734DB6" w:rsidR="00366531" w:rsidRDefault="00047AB8" w:rsidP="00366531">
            <w:pPr>
              <w:rPr>
                <w:rFonts w:ascii="Century Gothic" w:hAnsi="Century Gothic"/>
                <w:b/>
                <w:sz w:val="20"/>
                <w:szCs w:val="20"/>
              </w:rPr>
            </w:pPr>
            <w:r>
              <w:rPr>
                <w:rFonts w:ascii="Century Gothic" w:hAnsi="Century Gothic"/>
                <w:b/>
                <w:sz w:val="20"/>
                <w:szCs w:val="20"/>
              </w:rPr>
              <w:t>(snap science module –</w:t>
            </w:r>
            <w:r w:rsidR="007D6017">
              <w:rPr>
                <w:rFonts w:ascii="Century Gothic" w:hAnsi="Century Gothic"/>
                <w:b/>
                <w:sz w:val="20"/>
                <w:szCs w:val="20"/>
              </w:rPr>
              <w:t xml:space="preserve"> animals</w:t>
            </w:r>
            <w:r>
              <w:rPr>
                <w:rFonts w:ascii="Century Gothic" w:hAnsi="Century Gothic"/>
                <w:b/>
                <w:sz w:val="20"/>
                <w:szCs w:val="20"/>
              </w:rPr>
              <w:t>)</w:t>
            </w:r>
          </w:p>
          <w:p w14:paraId="11F1E5D6" w14:textId="2CF40D74" w:rsidR="00366531" w:rsidRPr="00366531" w:rsidRDefault="00366531" w:rsidP="00366531">
            <w:pPr>
              <w:rPr>
                <w:rFonts w:ascii="Century Gothic" w:hAnsi="Century Gothic"/>
                <w:b/>
                <w:sz w:val="20"/>
                <w:szCs w:val="20"/>
                <w:lang w:val="en-US"/>
              </w:rPr>
            </w:pPr>
            <w:r>
              <w:rPr>
                <w:rFonts w:ascii="Arial" w:hAnsi="Arial" w:cs="Arial"/>
                <w:color w:val="0B0C0C"/>
              </w:rPr>
              <w:t>identify and name a variety of common animals including fish, amphibians, reptiles, birds and mammals</w:t>
            </w:r>
          </w:p>
          <w:p w14:paraId="2BA5DEC8" w14:textId="77777777" w:rsidR="005D60D6" w:rsidRDefault="00366531" w:rsidP="00366531">
            <w:pPr>
              <w:spacing w:after="75"/>
              <w:rPr>
                <w:rFonts w:ascii="Arial" w:hAnsi="Arial" w:cs="Arial"/>
                <w:color w:val="0B0C0C"/>
              </w:rPr>
            </w:pPr>
            <w:r>
              <w:rPr>
                <w:rFonts w:ascii="Arial" w:hAnsi="Arial" w:cs="Arial"/>
                <w:color w:val="0B0C0C"/>
              </w:rPr>
              <w:t xml:space="preserve">identify and name a variety of common animals that are carnivores, </w:t>
            </w:r>
          </w:p>
          <w:p w14:paraId="45E3CF5B" w14:textId="77777777" w:rsidR="005D60D6" w:rsidRDefault="005D60D6" w:rsidP="00366531">
            <w:pPr>
              <w:spacing w:after="75"/>
              <w:rPr>
                <w:rFonts w:ascii="Arial" w:hAnsi="Arial" w:cs="Arial"/>
                <w:color w:val="0B0C0C"/>
              </w:rPr>
            </w:pPr>
          </w:p>
          <w:p w14:paraId="080AF77F" w14:textId="53457BA9" w:rsidR="00366531" w:rsidRDefault="00366531" w:rsidP="00366531">
            <w:pPr>
              <w:spacing w:after="75"/>
              <w:rPr>
                <w:rFonts w:ascii="Arial" w:hAnsi="Arial" w:cs="Arial"/>
                <w:color w:val="0B0C0C"/>
              </w:rPr>
            </w:pPr>
            <w:r>
              <w:rPr>
                <w:rFonts w:ascii="Arial" w:hAnsi="Arial" w:cs="Arial"/>
                <w:color w:val="0B0C0C"/>
              </w:rPr>
              <w:t>herbivores and omnivores</w:t>
            </w:r>
          </w:p>
          <w:p w14:paraId="27C571D2" w14:textId="77777777" w:rsidR="00366531" w:rsidRDefault="00366531" w:rsidP="00366531">
            <w:pPr>
              <w:spacing w:after="75"/>
              <w:rPr>
                <w:rFonts w:ascii="Arial" w:hAnsi="Arial" w:cs="Arial"/>
                <w:color w:val="0B0C0C"/>
              </w:rPr>
            </w:pPr>
            <w:r>
              <w:rPr>
                <w:rFonts w:ascii="Arial" w:hAnsi="Arial" w:cs="Arial"/>
                <w:color w:val="0B0C0C"/>
              </w:rPr>
              <w:t xml:space="preserve">describe and compare the structure of a variety of common animals (fish, </w:t>
            </w:r>
            <w:r>
              <w:rPr>
                <w:rFonts w:ascii="Arial" w:hAnsi="Arial" w:cs="Arial"/>
                <w:color w:val="0B0C0C"/>
              </w:rPr>
              <w:lastRenderedPageBreak/>
              <w:t>amphibians, reptiles, birds and mammals including pets)</w:t>
            </w:r>
          </w:p>
          <w:p w14:paraId="365304EC" w14:textId="1A192B21" w:rsidR="007D6017" w:rsidRPr="007D6017" w:rsidRDefault="007D6017" w:rsidP="003548B1">
            <w:pPr>
              <w:rPr>
                <w:rFonts w:ascii="Century Gothic" w:hAnsi="Century Gothic"/>
                <w:sz w:val="20"/>
                <w:szCs w:val="20"/>
              </w:rPr>
            </w:pPr>
          </w:p>
        </w:tc>
        <w:tc>
          <w:tcPr>
            <w:tcW w:w="2546" w:type="dxa"/>
            <w:shd w:val="clear" w:color="auto" w:fill="FFFFFF" w:themeFill="background1"/>
          </w:tcPr>
          <w:p w14:paraId="1BD02D67" w14:textId="77777777" w:rsidR="00047AB8" w:rsidRDefault="00047AB8" w:rsidP="003548B1">
            <w:pPr>
              <w:rPr>
                <w:rFonts w:ascii="Century Gothic" w:hAnsi="Century Gothic" w:cs="Arial"/>
                <w:b/>
                <w:bCs/>
                <w:color w:val="FF0000"/>
                <w:sz w:val="20"/>
                <w:szCs w:val="20"/>
              </w:rPr>
            </w:pPr>
            <w:r>
              <w:rPr>
                <w:rFonts w:ascii="Century Gothic" w:hAnsi="Century Gothic" w:cs="Arial"/>
                <w:b/>
                <w:bCs/>
                <w:color w:val="FF0000"/>
                <w:sz w:val="20"/>
                <w:szCs w:val="20"/>
              </w:rPr>
              <w:lastRenderedPageBreak/>
              <w:t>Uses of everyday materials]</w:t>
            </w:r>
          </w:p>
          <w:p w14:paraId="3CD6D3E4" w14:textId="19E52AB7" w:rsidR="00EE4207" w:rsidRPr="00EE4207" w:rsidRDefault="00047AB8" w:rsidP="003548B1">
            <w:pPr>
              <w:rPr>
                <w:rFonts w:ascii="Century Gothic" w:hAnsi="Century Gothic" w:cs="Arial"/>
                <w:b/>
                <w:bCs/>
                <w:sz w:val="20"/>
                <w:szCs w:val="20"/>
              </w:rPr>
            </w:pPr>
            <w:r>
              <w:rPr>
                <w:rFonts w:ascii="Century Gothic" w:hAnsi="Century Gothic" w:cs="Arial"/>
                <w:b/>
                <w:bCs/>
                <w:sz w:val="20"/>
                <w:szCs w:val="20"/>
              </w:rPr>
              <w:t xml:space="preserve">(Snap science module – </w:t>
            </w:r>
            <w:r w:rsidR="00D66A88">
              <w:rPr>
                <w:rFonts w:ascii="Century Gothic" w:hAnsi="Century Gothic" w:cs="Arial"/>
                <w:b/>
                <w:bCs/>
                <w:sz w:val="20"/>
                <w:szCs w:val="20"/>
              </w:rPr>
              <w:t>changing materials</w:t>
            </w:r>
            <w:r>
              <w:rPr>
                <w:rFonts w:ascii="Century Gothic" w:hAnsi="Century Gothic" w:cs="Arial"/>
                <w:b/>
                <w:bCs/>
                <w:sz w:val="20"/>
                <w:szCs w:val="20"/>
              </w:rPr>
              <w:t>)</w:t>
            </w:r>
          </w:p>
          <w:p w14:paraId="44CA34D3" w14:textId="77777777" w:rsidR="00D66A88" w:rsidRDefault="00D66A88" w:rsidP="00D66A88">
            <w:pPr>
              <w:spacing w:after="75"/>
              <w:rPr>
                <w:rFonts w:ascii="Arial" w:hAnsi="Arial" w:cs="Arial"/>
                <w:color w:val="0B0C0C"/>
              </w:rPr>
            </w:pPr>
            <w:r>
              <w:rPr>
                <w:rFonts w:ascii="Arial" w:hAnsi="Arial" w:cs="Arial"/>
                <w:color w:val="0B0C0C"/>
              </w:rPr>
              <w:t>find out how the shapes of solid objects made from some materials can be changed by squashing, bending, twisting and stretching</w:t>
            </w:r>
          </w:p>
          <w:p w14:paraId="669C0D86" w14:textId="407B74C3" w:rsidR="00047AB8" w:rsidRPr="00EE4207" w:rsidRDefault="00047AB8" w:rsidP="003548B1">
            <w:pPr>
              <w:rPr>
                <w:rFonts w:ascii="Century Gothic" w:hAnsi="Century Gothic" w:cs="Arial"/>
                <w:sz w:val="20"/>
                <w:szCs w:val="20"/>
              </w:rPr>
            </w:pPr>
          </w:p>
          <w:p w14:paraId="29F09F49" w14:textId="75656946" w:rsidR="009828C2" w:rsidRPr="00E56392" w:rsidRDefault="009828C2" w:rsidP="003548B1">
            <w:pPr>
              <w:rPr>
                <w:rFonts w:ascii="Century Gothic" w:hAnsi="Century Gothic"/>
                <w:sz w:val="20"/>
                <w:szCs w:val="20"/>
              </w:rPr>
            </w:pPr>
          </w:p>
        </w:tc>
        <w:tc>
          <w:tcPr>
            <w:tcW w:w="1969" w:type="dxa"/>
            <w:shd w:val="clear" w:color="auto" w:fill="FFFFFF" w:themeFill="background1"/>
          </w:tcPr>
          <w:p w14:paraId="39D4ABA1" w14:textId="77777777" w:rsidR="00137254" w:rsidRDefault="00137254" w:rsidP="00137254">
            <w:pPr>
              <w:rPr>
                <w:rFonts w:ascii="Century Gothic" w:hAnsi="Century Gothic"/>
                <w:b/>
                <w:color w:val="FF0000"/>
                <w:sz w:val="20"/>
                <w:szCs w:val="20"/>
              </w:rPr>
            </w:pPr>
            <w:r w:rsidRPr="00137254">
              <w:rPr>
                <w:rFonts w:ascii="Century Gothic" w:hAnsi="Century Gothic"/>
                <w:b/>
                <w:color w:val="FF0000"/>
                <w:sz w:val="20"/>
                <w:szCs w:val="20"/>
              </w:rPr>
              <w:t>Plants</w:t>
            </w:r>
          </w:p>
          <w:p w14:paraId="66DD650B" w14:textId="77777777" w:rsidR="003B05F3" w:rsidRPr="003B05F3" w:rsidRDefault="003B05F3" w:rsidP="00137254">
            <w:pPr>
              <w:rPr>
                <w:rFonts w:ascii="Arial" w:hAnsi="Arial" w:cs="Arial"/>
                <w:b/>
                <w:bCs/>
              </w:rPr>
            </w:pPr>
            <w:r w:rsidRPr="003B05F3">
              <w:rPr>
                <w:rFonts w:ascii="Arial" w:hAnsi="Arial" w:cs="Arial"/>
                <w:b/>
                <w:bCs/>
              </w:rPr>
              <w:t>(snap science module identifying plants and their parts)</w:t>
            </w:r>
          </w:p>
          <w:p w14:paraId="6C681457" w14:textId="1F3F9FAD" w:rsidR="00137254" w:rsidRPr="00137254" w:rsidRDefault="00137254" w:rsidP="00137254">
            <w:pPr>
              <w:rPr>
                <w:rFonts w:ascii="Century Gothic" w:hAnsi="Century Gothic"/>
                <w:b/>
                <w:color w:val="FF0000"/>
                <w:sz w:val="20"/>
                <w:szCs w:val="20"/>
              </w:rPr>
            </w:pPr>
            <w:r>
              <w:rPr>
                <w:rFonts w:ascii="Arial" w:hAnsi="Arial" w:cs="Arial"/>
              </w:rPr>
              <w:t>identify and name a variety of common wild and garden plants, including deciduous and evergreen trees</w:t>
            </w:r>
          </w:p>
          <w:p w14:paraId="6FE13F58" w14:textId="77777777" w:rsidR="00137254" w:rsidRDefault="00137254" w:rsidP="00137254">
            <w:pPr>
              <w:spacing w:after="75"/>
              <w:rPr>
                <w:rFonts w:ascii="Arial" w:hAnsi="Arial" w:cs="Arial"/>
              </w:rPr>
            </w:pPr>
            <w:r>
              <w:rPr>
                <w:rFonts w:ascii="Arial" w:hAnsi="Arial" w:cs="Arial"/>
              </w:rPr>
              <w:t>identify and describe the basic structure of a variety of common flowering plants, including trees</w:t>
            </w:r>
          </w:p>
          <w:p w14:paraId="2F4808D5" w14:textId="77777777" w:rsidR="00137254" w:rsidRDefault="00137254" w:rsidP="00137254">
            <w:pPr>
              <w:shd w:val="clear" w:color="auto" w:fill="F3F2F1"/>
            </w:pPr>
          </w:p>
          <w:p w14:paraId="0F1B8D49" w14:textId="18CA994E" w:rsidR="00137254" w:rsidRPr="00E56392" w:rsidRDefault="00137254" w:rsidP="003548B1">
            <w:pPr>
              <w:rPr>
                <w:rFonts w:ascii="Century Gothic" w:hAnsi="Century Gothic"/>
                <w:sz w:val="20"/>
                <w:szCs w:val="20"/>
              </w:rPr>
            </w:pPr>
          </w:p>
        </w:tc>
        <w:tc>
          <w:tcPr>
            <w:tcW w:w="2532" w:type="dxa"/>
            <w:shd w:val="clear" w:color="auto" w:fill="FFFFFF" w:themeFill="background1"/>
          </w:tcPr>
          <w:p w14:paraId="1297FC9E" w14:textId="77777777" w:rsidR="00137254" w:rsidRDefault="00137254" w:rsidP="003548B1">
            <w:pPr>
              <w:rPr>
                <w:rFonts w:ascii="Century Gothic" w:hAnsi="Century Gothic" w:cs="Arial"/>
                <w:b/>
                <w:color w:val="FF0000"/>
                <w:sz w:val="20"/>
                <w:szCs w:val="20"/>
              </w:rPr>
            </w:pPr>
            <w:r>
              <w:rPr>
                <w:rFonts w:ascii="Century Gothic" w:hAnsi="Century Gothic" w:cs="Arial"/>
                <w:b/>
                <w:color w:val="FF0000"/>
                <w:sz w:val="20"/>
                <w:szCs w:val="20"/>
              </w:rPr>
              <w:t>Plants</w:t>
            </w:r>
          </w:p>
          <w:p w14:paraId="1E0DE446" w14:textId="62F2AB06" w:rsidR="00EE4207" w:rsidRPr="00EE4207" w:rsidRDefault="00047AB8" w:rsidP="003548B1">
            <w:pPr>
              <w:rPr>
                <w:rFonts w:ascii="Century Gothic" w:hAnsi="Century Gothic" w:cs="Arial"/>
                <w:b/>
                <w:color w:val="000000"/>
                <w:sz w:val="20"/>
                <w:szCs w:val="20"/>
              </w:rPr>
            </w:pPr>
            <w:r>
              <w:rPr>
                <w:rFonts w:ascii="Century Gothic" w:hAnsi="Century Gothic" w:cs="Arial"/>
                <w:b/>
                <w:color w:val="000000"/>
                <w:sz w:val="20"/>
                <w:szCs w:val="20"/>
              </w:rPr>
              <w:t>(Snap science module- Growing healthy plants)</w:t>
            </w:r>
          </w:p>
          <w:p w14:paraId="4882E9C3" w14:textId="77777777" w:rsidR="00047AB8" w:rsidRPr="00345867" w:rsidRDefault="00047AB8" w:rsidP="00047AB8">
            <w:pPr>
              <w:pBdr>
                <w:top w:val="nil"/>
                <w:left w:val="nil"/>
                <w:bottom w:val="nil"/>
                <w:right w:val="nil"/>
                <w:between w:val="nil"/>
              </w:pBdr>
              <w:spacing w:after="120"/>
              <w:rPr>
                <w:color w:val="000000"/>
              </w:rPr>
            </w:pPr>
            <w:r w:rsidRPr="00345867">
              <w:rPr>
                <w:color w:val="000000"/>
              </w:rPr>
              <w:t>find out and describe how plants need water, light and a suitable temperature to grow and stay healthy.</w:t>
            </w:r>
          </w:p>
          <w:p w14:paraId="2F07F439" w14:textId="77777777" w:rsidR="009828C2" w:rsidRPr="00EE4207" w:rsidRDefault="009828C2" w:rsidP="003548B1">
            <w:pPr>
              <w:rPr>
                <w:rFonts w:ascii="Century Gothic" w:hAnsi="Century Gothic"/>
                <w:sz w:val="20"/>
                <w:szCs w:val="20"/>
              </w:rPr>
            </w:pPr>
          </w:p>
        </w:tc>
        <w:tc>
          <w:tcPr>
            <w:tcW w:w="2930" w:type="dxa"/>
            <w:shd w:val="clear" w:color="auto" w:fill="FFFFFF" w:themeFill="background1"/>
          </w:tcPr>
          <w:p w14:paraId="2600C648" w14:textId="77777777" w:rsidR="00137254" w:rsidRDefault="00137254" w:rsidP="00137254">
            <w:pPr>
              <w:rPr>
                <w:rFonts w:ascii="Century Gothic" w:hAnsi="Century Gothic" w:cs="Arial"/>
                <w:b/>
                <w:color w:val="FF0000"/>
                <w:sz w:val="20"/>
                <w:szCs w:val="20"/>
              </w:rPr>
            </w:pPr>
            <w:r>
              <w:rPr>
                <w:rFonts w:ascii="Century Gothic" w:hAnsi="Century Gothic" w:cs="Arial"/>
                <w:b/>
                <w:color w:val="FF0000"/>
                <w:sz w:val="20"/>
                <w:szCs w:val="20"/>
              </w:rPr>
              <w:t>Plants</w:t>
            </w:r>
          </w:p>
          <w:p w14:paraId="01ACB87C" w14:textId="6FC77020" w:rsidR="00EE4207" w:rsidRDefault="00137254" w:rsidP="003548B1">
            <w:pPr>
              <w:rPr>
                <w:rFonts w:ascii="Century Gothic" w:hAnsi="Century Gothic" w:cs="Arial"/>
                <w:sz w:val="20"/>
                <w:szCs w:val="20"/>
              </w:rPr>
            </w:pPr>
            <w:r>
              <w:rPr>
                <w:rFonts w:ascii="Century Gothic" w:hAnsi="Century Gothic" w:cs="Arial"/>
                <w:b/>
                <w:color w:val="000000"/>
                <w:sz w:val="20"/>
                <w:szCs w:val="20"/>
              </w:rPr>
              <w:t>(Snap science module - Growing seeds and bulbs)</w:t>
            </w:r>
            <w:r w:rsidR="00EE4207" w:rsidRPr="00EE4207">
              <w:rPr>
                <w:rFonts w:ascii="Century Gothic" w:hAnsi="Century Gothic" w:cs="Arial"/>
                <w:sz w:val="20"/>
                <w:szCs w:val="20"/>
              </w:rPr>
              <w:t>.</w:t>
            </w:r>
          </w:p>
          <w:p w14:paraId="46F0A7BA" w14:textId="77777777" w:rsidR="00137254" w:rsidRDefault="00137254" w:rsidP="00137254">
            <w:pPr>
              <w:spacing w:after="75"/>
              <w:rPr>
                <w:rFonts w:ascii="Arial" w:hAnsi="Arial" w:cs="Arial"/>
                <w:color w:val="0B0C0C"/>
              </w:rPr>
            </w:pPr>
            <w:r>
              <w:rPr>
                <w:rFonts w:ascii="Arial" w:hAnsi="Arial" w:cs="Arial"/>
                <w:color w:val="0B0C0C"/>
              </w:rPr>
              <w:t>observe and describe how seeds and bulbs grow into mature plants</w:t>
            </w:r>
          </w:p>
          <w:p w14:paraId="5F310C37" w14:textId="77777777" w:rsidR="009828C2" w:rsidRPr="00E56392" w:rsidRDefault="009828C2" w:rsidP="00137254">
            <w:pPr>
              <w:rPr>
                <w:rFonts w:ascii="Century Gothic" w:hAnsi="Century Gothic"/>
                <w:b/>
                <w:bCs/>
                <w:color w:val="363435"/>
                <w:sz w:val="20"/>
                <w:szCs w:val="20"/>
              </w:rPr>
            </w:pPr>
          </w:p>
        </w:tc>
      </w:tr>
      <w:tr w:rsidR="00A76EF3" w:rsidRPr="002D211F" w14:paraId="5ADE3DD6" w14:textId="77777777" w:rsidTr="0011414A">
        <w:trPr>
          <w:trHeight w:val="2307"/>
        </w:trPr>
        <w:tc>
          <w:tcPr>
            <w:tcW w:w="460" w:type="dxa"/>
            <w:shd w:val="clear" w:color="auto" w:fill="auto"/>
            <w:textDirection w:val="btLr"/>
          </w:tcPr>
          <w:p w14:paraId="03DA008B" w14:textId="37C064B3" w:rsidR="00A76EF3" w:rsidRPr="002D211F" w:rsidRDefault="00A76EF3" w:rsidP="003548B1">
            <w:pPr>
              <w:ind w:left="113" w:right="113"/>
              <w:jc w:val="center"/>
              <w:rPr>
                <w:rFonts w:ascii="Century Gothic" w:hAnsi="Century Gothic"/>
                <w:sz w:val="20"/>
                <w:szCs w:val="20"/>
              </w:rPr>
            </w:pPr>
            <w:r>
              <w:rPr>
                <w:rFonts w:ascii="Century Gothic" w:hAnsi="Century Gothic"/>
                <w:sz w:val="20"/>
                <w:szCs w:val="20"/>
              </w:rPr>
              <w:t xml:space="preserve">Cycle </w:t>
            </w:r>
            <w:r w:rsidR="00F36041">
              <w:rPr>
                <w:rFonts w:ascii="Century Gothic" w:hAnsi="Century Gothic"/>
                <w:sz w:val="20"/>
                <w:szCs w:val="20"/>
              </w:rPr>
              <w:t>A</w:t>
            </w:r>
          </w:p>
        </w:tc>
        <w:tc>
          <w:tcPr>
            <w:tcW w:w="705" w:type="dxa"/>
            <w:shd w:val="clear" w:color="auto" w:fill="EDEDED"/>
          </w:tcPr>
          <w:p w14:paraId="786B34B6" w14:textId="5DEEC1E9" w:rsidR="00A76EF3" w:rsidRPr="002D211F" w:rsidRDefault="00A76EF3" w:rsidP="003548B1">
            <w:pPr>
              <w:rPr>
                <w:rFonts w:ascii="Century Gothic" w:hAnsi="Century Gothic"/>
                <w:sz w:val="20"/>
                <w:szCs w:val="20"/>
              </w:rPr>
            </w:pPr>
            <w:r w:rsidRPr="002D211F">
              <w:rPr>
                <w:rFonts w:ascii="Century Gothic" w:hAnsi="Century Gothic"/>
                <w:sz w:val="20"/>
                <w:szCs w:val="20"/>
              </w:rPr>
              <w:t>Year 3</w:t>
            </w:r>
            <w:r>
              <w:rPr>
                <w:rFonts w:ascii="Century Gothic" w:hAnsi="Century Gothic"/>
                <w:sz w:val="20"/>
                <w:szCs w:val="20"/>
              </w:rPr>
              <w:t>/4</w:t>
            </w:r>
          </w:p>
        </w:tc>
        <w:tc>
          <w:tcPr>
            <w:tcW w:w="2069" w:type="dxa"/>
            <w:shd w:val="clear" w:color="auto" w:fill="FFFFFF" w:themeFill="background1"/>
          </w:tcPr>
          <w:p w14:paraId="78945B21" w14:textId="77777777" w:rsidR="003B05F3" w:rsidRDefault="003B05F3" w:rsidP="003548B1">
            <w:pPr>
              <w:rPr>
                <w:rFonts w:ascii="Century Gothic" w:hAnsi="Century Gothic" w:cs="Arial"/>
                <w:b/>
                <w:bCs/>
                <w:color w:val="FF0000"/>
                <w:sz w:val="20"/>
                <w:szCs w:val="20"/>
              </w:rPr>
            </w:pPr>
            <w:r>
              <w:rPr>
                <w:rFonts w:ascii="Century Gothic" w:hAnsi="Century Gothic" w:cs="Arial"/>
                <w:b/>
                <w:bCs/>
                <w:color w:val="FF0000"/>
                <w:sz w:val="20"/>
                <w:szCs w:val="20"/>
              </w:rPr>
              <w:t>Living things and their habitats</w:t>
            </w:r>
          </w:p>
          <w:p w14:paraId="235F906B" w14:textId="38CF0234" w:rsidR="003B05F3" w:rsidRDefault="003B05F3" w:rsidP="003548B1">
            <w:pPr>
              <w:rPr>
                <w:rFonts w:ascii="Century Gothic" w:hAnsi="Century Gothic" w:cs="Arial"/>
                <w:b/>
                <w:bCs/>
                <w:sz w:val="20"/>
                <w:szCs w:val="20"/>
              </w:rPr>
            </w:pPr>
            <w:r>
              <w:rPr>
                <w:rFonts w:ascii="Century Gothic" w:hAnsi="Century Gothic" w:cs="Arial"/>
                <w:b/>
                <w:bCs/>
                <w:sz w:val="20"/>
                <w:szCs w:val="20"/>
              </w:rPr>
              <w:t>(</w:t>
            </w:r>
            <w:r w:rsidRPr="003B05F3">
              <w:rPr>
                <w:rFonts w:ascii="Century Gothic" w:hAnsi="Century Gothic" w:cs="Arial"/>
                <w:b/>
                <w:bCs/>
                <w:sz w:val="20"/>
                <w:szCs w:val="20"/>
              </w:rPr>
              <w:t>Snap science module- Human</w:t>
            </w:r>
            <w:r>
              <w:rPr>
                <w:rFonts w:ascii="Century Gothic" w:hAnsi="Century Gothic" w:cs="Arial"/>
                <w:b/>
                <w:bCs/>
                <w:sz w:val="20"/>
                <w:szCs w:val="20"/>
              </w:rPr>
              <w:t xml:space="preserve"> </w:t>
            </w:r>
            <w:r w:rsidRPr="003B05F3">
              <w:rPr>
                <w:rFonts w:ascii="Century Gothic" w:hAnsi="Century Gothic" w:cs="Arial"/>
                <w:b/>
                <w:bCs/>
                <w:sz w:val="20"/>
                <w:szCs w:val="20"/>
              </w:rPr>
              <w:t>impact and the environment)</w:t>
            </w:r>
          </w:p>
          <w:p w14:paraId="0D38FA47" w14:textId="1F7368F0" w:rsidR="00EA7D27" w:rsidRPr="00EA7D27" w:rsidRDefault="00EA7D27" w:rsidP="003548B1">
            <w:pPr>
              <w:rPr>
                <w:rFonts w:ascii="Century Gothic" w:hAnsi="Century Gothic" w:cs="Arial"/>
                <w:b/>
                <w:bCs/>
                <w:color w:val="00B050"/>
                <w:sz w:val="20"/>
                <w:szCs w:val="20"/>
              </w:rPr>
            </w:pPr>
            <w:r>
              <w:rPr>
                <w:rFonts w:ascii="Century Gothic" w:hAnsi="Century Gothic" w:cs="Arial"/>
                <w:b/>
                <w:bCs/>
                <w:color w:val="00B050"/>
                <w:sz w:val="20"/>
                <w:szCs w:val="20"/>
              </w:rPr>
              <w:t>Start with y3 module 1 lesson 3</w:t>
            </w:r>
          </w:p>
          <w:p w14:paraId="78017BEC" w14:textId="77777777" w:rsidR="003B05F3" w:rsidRDefault="003B05F3" w:rsidP="003B05F3">
            <w:pPr>
              <w:spacing w:after="75"/>
              <w:rPr>
                <w:rFonts w:ascii="Arial" w:hAnsi="Arial" w:cs="Arial"/>
                <w:color w:val="0B0C0C"/>
              </w:rPr>
            </w:pPr>
            <w:r>
              <w:rPr>
                <w:rFonts w:ascii="Arial" w:hAnsi="Arial" w:cs="Arial"/>
                <w:color w:val="0B0C0C"/>
              </w:rPr>
              <w:t>recognise that environments can change and that this can sometimes pose dangers to living things</w:t>
            </w:r>
          </w:p>
          <w:p w14:paraId="274BD6C4" w14:textId="15E75BC6" w:rsidR="00A76EF3" w:rsidRPr="00846C09" w:rsidRDefault="00A76EF3" w:rsidP="003B05F3">
            <w:pPr>
              <w:spacing w:after="120" w:line="360" w:lineRule="auto"/>
              <w:rPr>
                <w:rFonts w:ascii="Century Gothic" w:hAnsi="Century Gothic"/>
                <w:sz w:val="20"/>
                <w:szCs w:val="20"/>
              </w:rPr>
            </w:pPr>
          </w:p>
        </w:tc>
        <w:tc>
          <w:tcPr>
            <w:tcW w:w="2377" w:type="dxa"/>
            <w:shd w:val="clear" w:color="auto" w:fill="FFFFFF" w:themeFill="background1"/>
          </w:tcPr>
          <w:p w14:paraId="7EF9DBEC" w14:textId="0C5F5160" w:rsidR="00A76EF3" w:rsidRDefault="00F56270" w:rsidP="003548B1">
            <w:pPr>
              <w:rPr>
                <w:rFonts w:ascii="Century Gothic" w:hAnsi="Century Gothic" w:cs="Arial"/>
                <w:b/>
                <w:color w:val="FF0000"/>
                <w:sz w:val="20"/>
                <w:szCs w:val="20"/>
              </w:rPr>
            </w:pPr>
            <w:r>
              <w:rPr>
                <w:rFonts w:ascii="Century Gothic" w:hAnsi="Century Gothic" w:cs="Arial"/>
                <w:b/>
                <w:color w:val="FF0000"/>
                <w:sz w:val="20"/>
                <w:szCs w:val="20"/>
              </w:rPr>
              <w:t>Animals including humans</w:t>
            </w:r>
          </w:p>
          <w:p w14:paraId="7FD88E58" w14:textId="0A5F2513" w:rsidR="00F56270" w:rsidRPr="00F56270" w:rsidRDefault="00F56270" w:rsidP="003548B1">
            <w:pPr>
              <w:rPr>
                <w:rFonts w:ascii="Century Gothic" w:hAnsi="Century Gothic" w:cs="Arial"/>
                <w:b/>
                <w:color w:val="000000" w:themeColor="text1"/>
                <w:sz w:val="20"/>
                <w:szCs w:val="20"/>
              </w:rPr>
            </w:pPr>
            <w:r>
              <w:rPr>
                <w:rFonts w:ascii="Century Gothic" w:hAnsi="Century Gothic" w:cs="Arial"/>
                <w:b/>
                <w:color w:val="000000" w:themeColor="text1"/>
                <w:sz w:val="20"/>
                <w:szCs w:val="20"/>
              </w:rPr>
              <w:t>(Snap science module- Digestion and food chains)</w:t>
            </w:r>
          </w:p>
          <w:p w14:paraId="4511199A" w14:textId="77777777" w:rsidR="00F56270" w:rsidRDefault="00F56270" w:rsidP="00F56270">
            <w:pPr>
              <w:spacing w:after="75"/>
              <w:rPr>
                <w:rFonts w:ascii="Arial" w:hAnsi="Arial" w:cs="Arial"/>
                <w:color w:val="0B0C0C"/>
              </w:rPr>
            </w:pPr>
            <w:r>
              <w:rPr>
                <w:rFonts w:ascii="Arial" w:hAnsi="Arial" w:cs="Arial"/>
                <w:color w:val="0B0C0C"/>
              </w:rPr>
              <w:t>describe the simple functions of the basic parts of the digestive system in humans</w:t>
            </w:r>
          </w:p>
          <w:p w14:paraId="3C100F4C" w14:textId="77777777" w:rsidR="00F56270" w:rsidRDefault="00F56270" w:rsidP="00F56270">
            <w:pPr>
              <w:spacing w:after="75"/>
              <w:rPr>
                <w:rFonts w:ascii="Arial" w:hAnsi="Arial" w:cs="Arial"/>
                <w:color w:val="0B0C0C"/>
              </w:rPr>
            </w:pPr>
            <w:r>
              <w:rPr>
                <w:rFonts w:ascii="Arial" w:hAnsi="Arial" w:cs="Arial"/>
                <w:color w:val="0B0C0C"/>
              </w:rPr>
              <w:t>identify the different types of teeth in humans and their simple functions</w:t>
            </w:r>
          </w:p>
          <w:p w14:paraId="4F27B518" w14:textId="77777777" w:rsidR="00F56270" w:rsidRDefault="00F56270" w:rsidP="00F56270">
            <w:pPr>
              <w:spacing w:after="75"/>
              <w:rPr>
                <w:rFonts w:ascii="Arial" w:hAnsi="Arial" w:cs="Arial"/>
                <w:color w:val="0B0C0C"/>
              </w:rPr>
            </w:pPr>
            <w:r>
              <w:rPr>
                <w:rFonts w:ascii="Arial" w:hAnsi="Arial" w:cs="Arial"/>
                <w:color w:val="0B0C0C"/>
              </w:rPr>
              <w:t>construct and interpret a variety of food chains, identifying producers, predators and prey</w:t>
            </w:r>
          </w:p>
          <w:p w14:paraId="6637AFFC" w14:textId="0DB71E46" w:rsidR="00A76EF3" w:rsidRPr="00846C09" w:rsidRDefault="00A76EF3" w:rsidP="003548B1">
            <w:pPr>
              <w:rPr>
                <w:rFonts w:ascii="Century Gothic" w:hAnsi="Century Gothic"/>
                <w:sz w:val="20"/>
                <w:szCs w:val="20"/>
              </w:rPr>
            </w:pPr>
            <w:r>
              <w:rPr>
                <w:rFonts w:ascii="Century Gothic" w:hAnsi="Century Gothic"/>
                <w:sz w:val="20"/>
                <w:szCs w:val="20"/>
              </w:rPr>
              <w:t>.</w:t>
            </w:r>
          </w:p>
        </w:tc>
        <w:tc>
          <w:tcPr>
            <w:tcW w:w="2546" w:type="dxa"/>
            <w:shd w:val="clear" w:color="auto" w:fill="FFFFFF" w:themeFill="background1"/>
          </w:tcPr>
          <w:p w14:paraId="454443EB" w14:textId="3A2306CE" w:rsidR="00A76EF3" w:rsidRPr="00F56270" w:rsidRDefault="00F56270" w:rsidP="003548B1">
            <w:pPr>
              <w:rPr>
                <w:rFonts w:ascii="Century Gothic" w:hAnsi="Century Gothic"/>
                <w:b/>
                <w:color w:val="FF0000"/>
                <w:sz w:val="20"/>
                <w:szCs w:val="20"/>
              </w:rPr>
            </w:pPr>
            <w:r>
              <w:rPr>
                <w:rFonts w:ascii="Century Gothic" w:hAnsi="Century Gothic"/>
                <w:b/>
                <w:color w:val="FF0000"/>
                <w:sz w:val="20"/>
                <w:szCs w:val="20"/>
              </w:rPr>
              <w:t>Living things and their habitats</w:t>
            </w:r>
          </w:p>
          <w:p w14:paraId="01CC1E92" w14:textId="1C4D2ADD" w:rsidR="00A76EF3" w:rsidRPr="00F56270" w:rsidRDefault="00F56270" w:rsidP="003548B1">
            <w:pPr>
              <w:rPr>
                <w:rFonts w:ascii="Century Gothic" w:hAnsi="Century Gothic"/>
                <w:b/>
                <w:bCs/>
                <w:color w:val="000000" w:themeColor="text1"/>
                <w:sz w:val="20"/>
                <w:szCs w:val="20"/>
              </w:rPr>
            </w:pPr>
            <w:r w:rsidRPr="00F56270">
              <w:rPr>
                <w:rFonts w:ascii="Century Gothic" w:hAnsi="Century Gothic"/>
                <w:b/>
                <w:bCs/>
                <w:color w:val="000000" w:themeColor="text1"/>
                <w:sz w:val="20"/>
                <w:szCs w:val="20"/>
              </w:rPr>
              <w:t>(</w:t>
            </w:r>
            <w:r>
              <w:rPr>
                <w:rFonts w:ascii="Century Gothic" w:hAnsi="Century Gothic"/>
                <w:b/>
                <w:bCs/>
                <w:color w:val="000000" w:themeColor="text1"/>
                <w:sz w:val="20"/>
                <w:szCs w:val="20"/>
              </w:rPr>
              <w:t>S</w:t>
            </w:r>
            <w:r w:rsidRPr="00F56270">
              <w:rPr>
                <w:rFonts w:ascii="Century Gothic" w:hAnsi="Century Gothic"/>
                <w:b/>
                <w:bCs/>
                <w:color w:val="000000" w:themeColor="text1"/>
                <w:sz w:val="20"/>
                <w:szCs w:val="20"/>
              </w:rPr>
              <w:t>nap science modu</w:t>
            </w:r>
            <w:r w:rsidR="006749BF">
              <w:rPr>
                <w:rFonts w:ascii="Century Gothic" w:hAnsi="Century Gothic"/>
                <w:b/>
                <w:bCs/>
                <w:color w:val="000000" w:themeColor="text1"/>
                <w:sz w:val="20"/>
                <w:szCs w:val="20"/>
              </w:rPr>
              <w:t>le</w:t>
            </w:r>
            <w:r w:rsidRPr="00F56270">
              <w:rPr>
                <w:rFonts w:ascii="Century Gothic" w:hAnsi="Century Gothic"/>
                <w:b/>
                <w:bCs/>
                <w:color w:val="000000" w:themeColor="text1"/>
                <w:sz w:val="20"/>
                <w:szCs w:val="20"/>
              </w:rPr>
              <w:t>- classification of plants and animals)</w:t>
            </w:r>
          </w:p>
          <w:p w14:paraId="4937C880" w14:textId="77777777" w:rsidR="00F56270" w:rsidRDefault="00F56270" w:rsidP="00F56270">
            <w:pPr>
              <w:spacing w:after="75"/>
              <w:rPr>
                <w:rFonts w:ascii="Arial" w:hAnsi="Arial" w:cs="Arial"/>
                <w:color w:val="0B0C0C"/>
              </w:rPr>
            </w:pPr>
            <w:r>
              <w:rPr>
                <w:rFonts w:ascii="Arial" w:hAnsi="Arial" w:cs="Arial"/>
                <w:color w:val="0B0C0C"/>
              </w:rPr>
              <w:t>recognise that living things can be grouped in a variety of ways</w:t>
            </w:r>
          </w:p>
          <w:p w14:paraId="7C13AA57" w14:textId="77777777" w:rsidR="00F56270" w:rsidRDefault="00F56270" w:rsidP="00F56270">
            <w:pPr>
              <w:spacing w:after="75"/>
              <w:rPr>
                <w:rFonts w:ascii="Arial" w:hAnsi="Arial" w:cs="Arial"/>
                <w:color w:val="0B0C0C"/>
              </w:rPr>
            </w:pPr>
            <w:r>
              <w:rPr>
                <w:rFonts w:ascii="Arial" w:hAnsi="Arial" w:cs="Arial"/>
                <w:color w:val="0B0C0C"/>
              </w:rPr>
              <w:t>explore and use classification keys to help group, identify and name a variety of living things in their local and wider environment</w:t>
            </w:r>
          </w:p>
          <w:p w14:paraId="4629AF58" w14:textId="3836CE35" w:rsidR="00A76EF3" w:rsidRPr="00846C09" w:rsidRDefault="00A76EF3" w:rsidP="003548B1">
            <w:pPr>
              <w:rPr>
                <w:rFonts w:ascii="Century Gothic" w:hAnsi="Century Gothic"/>
                <w:sz w:val="20"/>
                <w:szCs w:val="20"/>
              </w:rPr>
            </w:pPr>
          </w:p>
        </w:tc>
        <w:tc>
          <w:tcPr>
            <w:tcW w:w="1969" w:type="dxa"/>
            <w:shd w:val="clear" w:color="auto" w:fill="FFFFFF" w:themeFill="background1"/>
          </w:tcPr>
          <w:p w14:paraId="365BDE6D" w14:textId="77777777" w:rsidR="006749BF" w:rsidRPr="006749BF" w:rsidRDefault="006749BF" w:rsidP="003548B1">
            <w:pPr>
              <w:rPr>
                <w:rFonts w:ascii="Century Gothic" w:hAnsi="Century Gothic"/>
                <w:b/>
                <w:color w:val="FF0000"/>
                <w:sz w:val="20"/>
                <w:szCs w:val="20"/>
              </w:rPr>
            </w:pPr>
            <w:r w:rsidRPr="006749BF">
              <w:rPr>
                <w:rFonts w:ascii="Century Gothic" w:hAnsi="Century Gothic"/>
                <w:b/>
                <w:color w:val="FF0000"/>
                <w:sz w:val="20"/>
                <w:szCs w:val="20"/>
              </w:rPr>
              <w:t>Electricity</w:t>
            </w:r>
          </w:p>
          <w:p w14:paraId="05966D57" w14:textId="119C5B01" w:rsidR="00A76EF3" w:rsidRDefault="006749BF" w:rsidP="003548B1">
            <w:pPr>
              <w:rPr>
                <w:rFonts w:ascii="Century Gothic" w:hAnsi="Century Gothic"/>
                <w:b/>
                <w:color w:val="000000" w:themeColor="text1"/>
                <w:sz w:val="20"/>
                <w:szCs w:val="20"/>
              </w:rPr>
            </w:pPr>
            <w:r>
              <w:rPr>
                <w:rFonts w:ascii="Century Gothic" w:hAnsi="Century Gothic"/>
                <w:b/>
                <w:color w:val="000000" w:themeColor="text1"/>
                <w:sz w:val="20"/>
                <w:szCs w:val="20"/>
              </w:rPr>
              <w:t>(Snap science module -Electricity – circuits)</w:t>
            </w:r>
          </w:p>
          <w:p w14:paraId="20BF637B" w14:textId="77777777" w:rsidR="006749BF" w:rsidRDefault="006749BF" w:rsidP="006749BF">
            <w:pPr>
              <w:spacing w:after="75"/>
              <w:rPr>
                <w:rFonts w:ascii="Arial" w:hAnsi="Arial" w:cs="Arial"/>
                <w:color w:val="0B0C0C"/>
              </w:rPr>
            </w:pPr>
            <w:r>
              <w:rPr>
                <w:rFonts w:ascii="Arial" w:hAnsi="Arial" w:cs="Arial"/>
                <w:color w:val="0B0C0C"/>
              </w:rPr>
              <w:t>identify common appliances that run on electricity</w:t>
            </w:r>
          </w:p>
          <w:p w14:paraId="69583A20" w14:textId="77777777" w:rsidR="006749BF" w:rsidRDefault="006749BF" w:rsidP="006749BF">
            <w:pPr>
              <w:spacing w:after="75"/>
              <w:rPr>
                <w:rFonts w:ascii="Arial" w:hAnsi="Arial" w:cs="Arial"/>
                <w:color w:val="0B0C0C"/>
              </w:rPr>
            </w:pPr>
            <w:r>
              <w:rPr>
                <w:rFonts w:ascii="Arial" w:hAnsi="Arial" w:cs="Arial"/>
                <w:color w:val="0B0C0C"/>
              </w:rPr>
              <w:t>construct a simple series electrical circuit, identifying and naming its basic parts, including cells, wires, bulbs, switches and buzzers</w:t>
            </w:r>
          </w:p>
          <w:p w14:paraId="78BAD2A9" w14:textId="77777777" w:rsidR="006749BF" w:rsidRDefault="006749BF" w:rsidP="006749BF">
            <w:pPr>
              <w:spacing w:after="75"/>
              <w:rPr>
                <w:rFonts w:ascii="Arial" w:hAnsi="Arial" w:cs="Arial"/>
                <w:color w:val="0B0C0C"/>
              </w:rPr>
            </w:pPr>
            <w:r>
              <w:rPr>
                <w:rFonts w:ascii="Arial" w:hAnsi="Arial" w:cs="Arial"/>
                <w:color w:val="0B0C0C"/>
              </w:rPr>
              <w:t xml:space="preserve">identify </w:t>
            </w:r>
            <w:proofErr w:type="gramStart"/>
            <w:r>
              <w:rPr>
                <w:rFonts w:ascii="Arial" w:hAnsi="Arial" w:cs="Arial"/>
                <w:color w:val="0B0C0C"/>
              </w:rPr>
              <w:t>whether or not</w:t>
            </w:r>
            <w:proofErr w:type="gramEnd"/>
            <w:r>
              <w:rPr>
                <w:rFonts w:ascii="Arial" w:hAnsi="Arial" w:cs="Arial"/>
                <w:color w:val="0B0C0C"/>
              </w:rPr>
              <w:t xml:space="preserve"> a lamp will light in a simple series circuit, based on whether or not </w:t>
            </w:r>
            <w:r>
              <w:rPr>
                <w:rFonts w:ascii="Arial" w:hAnsi="Arial" w:cs="Arial"/>
                <w:color w:val="0B0C0C"/>
              </w:rPr>
              <w:lastRenderedPageBreak/>
              <w:t>the lamp is part of a complete loop with a battery</w:t>
            </w:r>
          </w:p>
          <w:p w14:paraId="323092F5" w14:textId="77777777" w:rsidR="006749BF" w:rsidRDefault="006749BF" w:rsidP="006749BF">
            <w:pPr>
              <w:spacing w:after="75"/>
              <w:rPr>
                <w:rFonts w:ascii="Arial" w:hAnsi="Arial" w:cs="Arial"/>
                <w:color w:val="0B0C0C"/>
              </w:rPr>
            </w:pPr>
            <w:r>
              <w:rPr>
                <w:rFonts w:ascii="Arial" w:hAnsi="Arial" w:cs="Arial"/>
                <w:color w:val="0B0C0C"/>
              </w:rPr>
              <w:t xml:space="preserve">recognise that a switch opens and closes a circuit and associate this with </w:t>
            </w:r>
            <w:proofErr w:type="gramStart"/>
            <w:r>
              <w:rPr>
                <w:rFonts w:ascii="Arial" w:hAnsi="Arial" w:cs="Arial"/>
                <w:color w:val="0B0C0C"/>
              </w:rPr>
              <w:t>whether or not</w:t>
            </w:r>
            <w:proofErr w:type="gramEnd"/>
            <w:r>
              <w:rPr>
                <w:rFonts w:ascii="Arial" w:hAnsi="Arial" w:cs="Arial"/>
                <w:color w:val="0B0C0C"/>
              </w:rPr>
              <w:t xml:space="preserve"> a lamp lights in a simple series circuit</w:t>
            </w:r>
          </w:p>
          <w:p w14:paraId="0C829AB2" w14:textId="77777777" w:rsidR="006749BF" w:rsidRDefault="006749BF" w:rsidP="006749BF">
            <w:pPr>
              <w:spacing w:after="75"/>
              <w:rPr>
                <w:rFonts w:ascii="Arial" w:hAnsi="Arial" w:cs="Arial"/>
                <w:color w:val="0B0C0C"/>
              </w:rPr>
            </w:pPr>
            <w:r>
              <w:rPr>
                <w:rFonts w:ascii="Arial" w:hAnsi="Arial" w:cs="Arial"/>
                <w:color w:val="0B0C0C"/>
              </w:rPr>
              <w:t>recognise some common conductors and insulators, and associate metals with being good conductors</w:t>
            </w:r>
          </w:p>
          <w:p w14:paraId="48C6CA4D" w14:textId="666100A4" w:rsidR="006749BF" w:rsidRPr="006749BF" w:rsidRDefault="006749BF" w:rsidP="003548B1">
            <w:pPr>
              <w:rPr>
                <w:rFonts w:ascii="Century Gothic" w:hAnsi="Century Gothic"/>
                <w:color w:val="000000" w:themeColor="text1"/>
                <w:sz w:val="20"/>
                <w:szCs w:val="20"/>
              </w:rPr>
            </w:pPr>
          </w:p>
        </w:tc>
        <w:tc>
          <w:tcPr>
            <w:tcW w:w="2532" w:type="dxa"/>
            <w:shd w:val="clear" w:color="auto" w:fill="FFFFFF" w:themeFill="background1"/>
          </w:tcPr>
          <w:p w14:paraId="74F96152" w14:textId="21D6EC4A" w:rsidR="006749BF" w:rsidRPr="006749BF" w:rsidRDefault="006749BF" w:rsidP="003548B1">
            <w:pPr>
              <w:rPr>
                <w:rFonts w:ascii="Century Gothic" w:hAnsi="Century Gothic"/>
                <w:b/>
                <w:color w:val="FF0000"/>
                <w:sz w:val="20"/>
                <w:szCs w:val="20"/>
              </w:rPr>
            </w:pPr>
            <w:r w:rsidRPr="006749BF">
              <w:rPr>
                <w:rFonts w:ascii="Century Gothic" w:hAnsi="Century Gothic"/>
                <w:b/>
                <w:color w:val="FF0000"/>
                <w:sz w:val="20"/>
                <w:szCs w:val="20"/>
              </w:rPr>
              <w:lastRenderedPageBreak/>
              <w:t>Rocks</w:t>
            </w:r>
          </w:p>
          <w:p w14:paraId="4A63639A" w14:textId="4356D36A" w:rsidR="00A76EF3" w:rsidRDefault="006749BF" w:rsidP="003548B1">
            <w:pPr>
              <w:rPr>
                <w:rFonts w:ascii="Century Gothic" w:hAnsi="Century Gothic"/>
                <w:b/>
                <w:sz w:val="20"/>
                <w:szCs w:val="20"/>
              </w:rPr>
            </w:pPr>
            <w:r>
              <w:rPr>
                <w:rFonts w:ascii="Century Gothic" w:hAnsi="Century Gothic"/>
                <w:b/>
                <w:sz w:val="20"/>
                <w:szCs w:val="20"/>
              </w:rPr>
              <w:t xml:space="preserve">(Snap science module- </w:t>
            </w:r>
            <w:proofErr w:type="gramStart"/>
            <w:r>
              <w:rPr>
                <w:rFonts w:ascii="Century Gothic" w:hAnsi="Century Gothic"/>
                <w:b/>
                <w:sz w:val="20"/>
                <w:szCs w:val="20"/>
              </w:rPr>
              <w:t>Rocks ,</w:t>
            </w:r>
            <w:proofErr w:type="gramEnd"/>
            <w:r>
              <w:rPr>
                <w:rFonts w:ascii="Century Gothic" w:hAnsi="Century Gothic"/>
                <w:b/>
                <w:sz w:val="20"/>
                <w:szCs w:val="20"/>
              </w:rPr>
              <w:t xml:space="preserve"> soil and fossils)</w:t>
            </w:r>
          </w:p>
          <w:p w14:paraId="3460A666" w14:textId="77777777" w:rsidR="006749BF" w:rsidRDefault="006749BF" w:rsidP="006749BF">
            <w:pPr>
              <w:spacing w:after="75"/>
              <w:rPr>
                <w:rFonts w:ascii="Arial" w:hAnsi="Arial" w:cs="Arial"/>
                <w:color w:val="0B0C0C"/>
              </w:rPr>
            </w:pPr>
            <w:r>
              <w:rPr>
                <w:rFonts w:ascii="Arial" w:hAnsi="Arial" w:cs="Arial"/>
                <w:color w:val="0B0C0C"/>
              </w:rPr>
              <w:t xml:space="preserve">compare and group together different kinds of rocks </w:t>
            </w:r>
            <w:proofErr w:type="gramStart"/>
            <w:r>
              <w:rPr>
                <w:rFonts w:ascii="Arial" w:hAnsi="Arial" w:cs="Arial"/>
                <w:color w:val="0B0C0C"/>
              </w:rPr>
              <w:t>on the basis of</w:t>
            </w:r>
            <w:proofErr w:type="gramEnd"/>
            <w:r>
              <w:rPr>
                <w:rFonts w:ascii="Arial" w:hAnsi="Arial" w:cs="Arial"/>
                <w:color w:val="0B0C0C"/>
              </w:rPr>
              <w:t xml:space="preserve"> their appearance and simple physical properties</w:t>
            </w:r>
          </w:p>
          <w:p w14:paraId="742F6614" w14:textId="77777777" w:rsidR="006749BF" w:rsidRDefault="006749BF" w:rsidP="006749BF">
            <w:pPr>
              <w:spacing w:after="75"/>
              <w:rPr>
                <w:rFonts w:ascii="Arial" w:hAnsi="Arial" w:cs="Arial"/>
                <w:color w:val="0B0C0C"/>
              </w:rPr>
            </w:pPr>
            <w:r>
              <w:rPr>
                <w:rFonts w:ascii="Arial" w:hAnsi="Arial" w:cs="Arial"/>
                <w:color w:val="0B0C0C"/>
              </w:rPr>
              <w:t>describe in simple terms how fossils are formed when things that have lived are trapped within rock</w:t>
            </w:r>
          </w:p>
          <w:p w14:paraId="751D7BC9" w14:textId="4D9F5291" w:rsidR="006749BF" w:rsidRDefault="006749BF" w:rsidP="006749BF">
            <w:pPr>
              <w:spacing w:after="75"/>
              <w:rPr>
                <w:rFonts w:ascii="Arial" w:hAnsi="Arial" w:cs="Arial"/>
                <w:color w:val="0B0C0C"/>
              </w:rPr>
            </w:pPr>
            <w:r>
              <w:rPr>
                <w:rFonts w:ascii="Arial" w:hAnsi="Arial" w:cs="Arial"/>
                <w:color w:val="0B0C0C"/>
              </w:rPr>
              <w:t>recognise that soils are made from rocks and organic matter</w:t>
            </w:r>
          </w:p>
          <w:p w14:paraId="44399BF3" w14:textId="4D338C21" w:rsidR="00A76EF3" w:rsidRPr="00A76EF3" w:rsidRDefault="00A76EF3" w:rsidP="003548B1">
            <w:pPr>
              <w:rPr>
                <w:rFonts w:ascii="Century Gothic" w:hAnsi="Century Gothic"/>
                <w:sz w:val="20"/>
                <w:szCs w:val="20"/>
              </w:rPr>
            </w:pPr>
          </w:p>
        </w:tc>
        <w:tc>
          <w:tcPr>
            <w:tcW w:w="2930" w:type="dxa"/>
            <w:shd w:val="clear" w:color="auto" w:fill="FFFFFF" w:themeFill="background1"/>
          </w:tcPr>
          <w:p w14:paraId="53353472" w14:textId="61A3359B" w:rsidR="00A76EF3" w:rsidRDefault="006749BF" w:rsidP="003548B1">
            <w:pPr>
              <w:rPr>
                <w:rFonts w:ascii="Century Gothic" w:hAnsi="Century Gothic" w:cs="Arial"/>
                <w:b/>
                <w:color w:val="FF0000"/>
                <w:sz w:val="20"/>
                <w:szCs w:val="20"/>
              </w:rPr>
            </w:pPr>
            <w:r w:rsidRPr="006749BF">
              <w:rPr>
                <w:rFonts w:ascii="Century Gothic" w:hAnsi="Century Gothic" w:cs="Arial"/>
                <w:b/>
                <w:color w:val="FF0000"/>
                <w:sz w:val="20"/>
                <w:szCs w:val="20"/>
              </w:rPr>
              <w:t>Sound</w:t>
            </w:r>
          </w:p>
          <w:p w14:paraId="066C7D6F" w14:textId="2CE994DD" w:rsidR="006749BF" w:rsidRPr="006749BF" w:rsidRDefault="006749BF" w:rsidP="003548B1">
            <w:pPr>
              <w:rPr>
                <w:rFonts w:ascii="Century Gothic" w:hAnsi="Century Gothic" w:cs="Arial"/>
                <w:b/>
                <w:color w:val="000000" w:themeColor="text1"/>
                <w:sz w:val="20"/>
                <w:szCs w:val="20"/>
              </w:rPr>
            </w:pPr>
            <w:r>
              <w:rPr>
                <w:rFonts w:ascii="Century Gothic" w:hAnsi="Century Gothic" w:cs="Arial"/>
                <w:b/>
                <w:color w:val="000000" w:themeColor="text1"/>
                <w:sz w:val="20"/>
                <w:szCs w:val="20"/>
              </w:rPr>
              <w:t>(Snap science module- sound)</w:t>
            </w:r>
          </w:p>
          <w:p w14:paraId="6A81DE72" w14:textId="77777777" w:rsidR="006749BF" w:rsidRDefault="006749BF" w:rsidP="006749BF">
            <w:pPr>
              <w:spacing w:after="75"/>
              <w:rPr>
                <w:rFonts w:ascii="Arial" w:hAnsi="Arial" w:cs="Arial"/>
                <w:color w:val="0B0C0C"/>
              </w:rPr>
            </w:pPr>
            <w:r>
              <w:rPr>
                <w:rFonts w:ascii="Arial" w:hAnsi="Arial" w:cs="Arial"/>
                <w:color w:val="0B0C0C"/>
              </w:rPr>
              <w:t>identify how sounds are made, associating some of them with something vibrating</w:t>
            </w:r>
          </w:p>
          <w:p w14:paraId="133FAA63" w14:textId="77777777" w:rsidR="006749BF" w:rsidRDefault="006749BF" w:rsidP="006749BF">
            <w:pPr>
              <w:spacing w:after="75"/>
              <w:rPr>
                <w:rFonts w:ascii="Arial" w:hAnsi="Arial" w:cs="Arial"/>
                <w:color w:val="0B0C0C"/>
              </w:rPr>
            </w:pPr>
            <w:r>
              <w:rPr>
                <w:rFonts w:ascii="Arial" w:hAnsi="Arial" w:cs="Arial"/>
                <w:color w:val="0B0C0C"/>
              </w:rPr>
              <w:t>recognise that vibrations from sounds travel through a medium to the ear</w:t>
            </w:r>
          </w:p>
          <w:p w14:paraId="0C784BD2" w14:textId="3E775104" w:rsidR="006749BF" w:rsidRDefault="006749BF" w:rsidP="006749BF">
            <w:pPr>
              <w:spacing w:after="75"/>
              <w:rPr>
                <w:rFonts w:ascii="Arial" w:hAnsi="Arial" w:cs="Arial"/>
                <w:color w:val="0B0C0C"/>
              </w:rPr>
            </w:pPr>
            <w:r>
              <w:rPr>
                <w:rFonts w:ascii="Arial" w:hAnsi="Arial" w:cs="Arial"/>
                <w:color w:val="0B0C0C"/>
              </w:rPr>
              <w:t>find patterns between the pitch of a sound and features of the object that produced it</w:t>
            </w:r>
          </w:p>
          <w:p w14:paraId="7E015F13" w14:textId="77777777" w:rsidR="006749BF" w:rsidRDefault="006749BF" w:rsidP="006749BF">
            <w:pPr>
              <w:spacing w:after="75"/>
              <w:rPr>
                <w:rFonts w:ascii="Arial" w:hAnsi="Arial" w:cs="Arial"/>
                <w:color w:val="0B0C0C"/>
              </w:rPr>
            </w:pPr>
            <w:r>
              <w:rPr>
                <w:rFonts w:ascii="Arial" w:hAnsi="Arial" w:cs="Arial"/>
                <w:color w:val="0B0C0C"/>
              </w:rPr>
              <w:t>find patterns between the volume of a sound and the strength of the vibrations that produced it</w:t>
            </w:r>
          </w:p>
          <w:p w14:paraId="15A9470D" w14:textId="77777777" w:rsidR="006749BF" w:rsidRDefault="006749BF" w:rsidP="006749BF">
            <w:pPr>
              <w:spacing w:after="75"/>
              <w:rPr>
                <w:rFonts w:ascii="Arial" w:hAnsi="Arial" w:cs="Arial"/>
                <w:color w:val="0B0C0C"/>
              </w:rPr>
            </w:pPr>
            <w:r>
              <w:rPr>
                <w:rFonts w:ascii="Arial" w:hAnsi="Arial" w:cs="Arial"/>
                <w:color w:val="0B0C0C"/>
              </w:rPr>
              <w:t xml:space="preserve">recognise that sounds get fainter as the </w:t>
            </w:r>
            <w:r>
              <w:rPr>
                <w:rFonts w:ascii="Arial" w:hAnsi="Arial" w:cs="Arial"/>
                <w:color w:val="0B0C0C"/>
              </w:rPr>
              <w:lastRenderedPageBreak/>
              <w:t>distance from the sound source increases</w:t>
            </w:r>
          </w:p>
          <w:p w14:paraId="0C9F6B26" w14:textId="1800B1F0" w:rsidR="00A76EF3" w:rsidRPr="00846C09" w:rsidRDefault="00A76EF3" w:rsidP="003548B1">
            <w:pPr>
              <w:rPr>
                <w:rFonts w:ascii="Century Gothic" w:hAnsi="Century Gothic"/>
                <w:sz w:val="20"/>
                <w:szCs w:val="20"/>
              </w:rPr>
            </w:pPr>
          </w:p>
        </w:tc>
      </w:tr>
      <w:tr w:rsidR="00A76EF3" w:rsidRPr="002D211F" w14:paraId="28720788" w14:textId="77777777" w:rsidTr="0011414A">
        <w:trPr>
          <w:trHeight w:val="1997"/>
        </w:trPr>
        <w:tc>
          <w:tcPr>
            <w:tcW w:w="460" w:type="dxa"/>
            <w:shd w:val="clear" w:color="auto" w:fill="auto"/>
            <w:textDirection w:val="btLr"/>
          </w:tcPr>
          <w:p w14:paraId="258F15C1" w14:textId="4935B3F2" w:rsidR="00A76EF3" w:rsidRPr="002D211F" w:rsidRDefault="00A76EF3" w:rsidP="003548B1">
            <w:pPr>
              <w:ind w:left="113" w:right="113"/>
              <w:jc w:val="center"/>
              <w:rPr>
                <w:rFonts w:ascii="Century Gothic" w:hAnsi="Century Gothic"/>
                <w:sz w:val="20"/>
                <w:szCs w:val="20"/>
              </w:rPr>
            </w:pPr>
            <w:r>
              <w:rPr>
                <w:rFonts w:ascii="Century Gothic" w:hAnsi="Century Gothic"/>
                <w:sz w:val="20"/>
                <w:szCs w:val="20"/>
              </w:rPr>
              <w:lastRenderedPageBreak/>
              <w:t xml:space="preserve">Cycle </w:t>
            </w:r>
            <w:r w:rsidR="00F36041">
              <w:rPr>
                <w:rFonts w:ascii="Century Gothic" w:hAnsi="Century Gothic"/>
                <w:sz w:val="20"/>
                <w:szCs w:val="20"/>
              </w:rPr>
              <w:t>B</w:t>
            </w:r>
          </w:p>
        </w:tc>
        <w:tc>
          <w:tcPr>
            <w:tcW w:w="705" w:type="dxa"/>
            <w:shd w:val="clear" w:color="auto" w:fill="EDEDED"/>
          </w:tcPr>
          <w:p w14:paraId="7D424502" w14:textId="058FB3D1" w:rsidR="00A76EF3" w:rsidRPr="002D211F" w:rsidRDefault="00A76EF3" w:rsidP="003548B1">
            <w:pPr>
              <w:rPr>
                <w:rFonts w:ascii="Century Gothic" w:hAnsi="Century Gothic"/>
                <w:sz w:val="20"/>
                <w:szCs w:val="20"/>
              </w:rPr>
            </w:pPr>
            <w:r>
              <w:rPr>
                <w:rFonts w:ascii="Century Gothic" w:hAnsi="Century Gothic"/>
                <w:sz w:val="20"/>
                <w:szCs w:val="20"/>
              </w:rPr>
              <w:t>Year3/4</w:t>
            </w:r>
          </w:p>
        </w:tc>
        <w:tc>
          <w:tcPr>
            <w:tcW w:w="2069" w:type="dxa"/>
            <w:shd w:val="clear" w:color="auto" w:fill="FFFFFF" w:themeFill="background1"/>
          </w:tcPr>
          <w:p w14:paraId="0FF9D8F5" w14:textId="77777777" w:rsidR="006F0E79" w:rsidRDefault="006F0E79" w:rsidP="003548B1">
            <w:pPr>
              <w:rPr>
                <w:rFonts w:ascii="Century Gothic" w:hAnsi="Century Gothic" w:cs="Arial"/>
                <w:b/>
                <w:color w:val="FF0000"/>
                <w:sz w:val="20"/>
                <w:szCs w:val="20"/>
              </w:rPr>
            </w:pPr>
            <w:r>
              <w:rPr>
                <w:rFonts w:ascii="Century Gothic" w:hAnsi="Century Gothic" w:cs="Arial"/>
                <w:b/>
                <w:color w:val="FF0000"/>
                <w:sz w:val="20"/>
                <w:szCs w:val="20"/>
              </w:rPr>
              <w:t>Animals including humans</w:t>
            </w:r>
          </w:p>
          <w:p w14:paraId="0CA02D99" w14:textId="2693D25C" w:rsidR="00A76EF3" w:rsidRDefault="006F0E79" w:rsidP="003548B1">
            <w:pPr>
              <w:rPr>
                <w:rFonts w:ascii="Century Gothic" w:hAnsi="Century Gothic" w:cs="Arial"/>
                <w:b/>
                <w:sz w:val="20"/>
                <w:szCs w:val="20"/>
              </w:rPr>
            </w:pPr>
            <w:r>
              <w:rPr>
                <w:rFonts w:ascii="Century Gothic" w:hAnsi="Century Gothic" w:cs="Arial"/>
                <w:b/>
                <w:sz w:val="20"/>
                <w:szCs w:val="20"/>
              </w:rPr>
              <w:t>(Snap science module -Movement and nutrition for the human body)</w:t>
            </w:r>
          </w:p>
          <w:p w14:paraId="0C7B5110" w14:textId="77777777" w:rsidR="006F0E79" w:rsidRDefault="006F0E79" w:rsidP="006F0E79">
            <w:pPr>
              <w:spacing w:after="75"/>
              <w:rPr>
                <w:rFonts w:ascii="Arial" w:hAnsi="Arial" w:cs="Arial"/>
                <w:color w:val="0B0C0C"/>
              </w:rPr>
            </w:pPr>
            <w:r>
              <w:rPr>
                <w:rFonts w:ascii="Arial" w:hAnsi="Arial" w:cs="Arial"/>
                <w:color w:val="0B0C0C"/>
              </w:rPr>
              <w:t xml:space="preserve">identify </w:t>
            </w:r>
            <w:proofErr w:type="gramStart"/>
            <w:r>
              <w:rPr>
                <w:rFonts w:ascii="Arial" w:hAnsi="Arial" w:cs="Arial"/>
                <w:color w:val="0B0C0C"/>
              </w:rPr>
              <w:t>that animals</w:t>
            </w:r>
            <w:proofErr w:type="gramEnd"/>
            <w:r>
              <w:rPr>
                <w:rFonts w:ascii="Arial" w:hAnsi="Arial" w:cs="Arial"/>
                <w:color w:val="0B0C0C"/>
              </w:rPr>
              <w:t>, including humans, need the right types and amount of nutrition, and that they cannot make their own food; they get nutrition from what they eat</w:t>
            </w:r>
          </w:p>
          <w:p w14:paraId="71E19AAA" w14:textId="77777777" w:rsidR="006F0E79" w:rsidRDefault="006F0E79" w:rsidP="006F0E79">
            <w:pPr>
              <w:spacing w:after="75"/>
              <w:rPr>
                <w:rFonts w:ascii="Arial" w:hAnsi="Arial" w:cs="Arial"/>
                <w:color w:val="0B0C0C"/>
              </w:rPr>
            </w:pPr>
            <w:r>
              <w:rPr>
                <w:rFonts w:ascii="Arial" w:hAnsi="Arial" w:cs="Arial"/>
                <w:color w:val="0B0C0C"/>
              </w:rPr>
              <w:t>identify that humans and some other animals have skeletons and muscles for support, protection and movement</w:t>
            </w:r>
          </w:p>
          <w:p w14:paraId="0A13B5C0" w14:textId="4A5B679E" w:rsidR="00A76EF3" w:rsidRDefault="00A76EF3" w:rsidP="003548B1">
            <w:pPr>
              <w:rPr>
                <w:rFonts w:ascii="Century Gothic" w:hAnsi="Century Gothic" w:cs="Arial"/>
                <w:b/>
                <w:sz w:val="20"/>
                <w:szCs w:val="20"/>
              </w:rPr>
            </w:pPr>
          </w:p>
          <w:p w14:paraId="725E4AE5" w14:textId="645ACA67" w:rsidR="00A76EF3" w:rsidRPr="00EE4207" w:rsidRDefault="00A76EF3" w:rsidP="003548B1">
            <w:pPr>
              <w:rPr>
                <w:rFonts w:ascii="Century Gothic" w:hAnsi="Century Gothic" w:cs="Arial"/>
                <w:b/>
                <w:sz w:val="20"/>
                <w:szCs w:val="20"/>
              </w:rPr>
            </w:pPr>
          </w:p>
        </w:tc>
        <w:tc>
          <w:tcPr>
            <w:tcW w:w="2377" w:type="dxa"/>
            <w:shd w:val="clear" w:color="auto" w:fill="FFFFFF" w:themeFill="background1"/>
          </w:tcPr>
          <w:p w14:paraId="0738720A" w14:textId="6ECF4E25" w:rsidR="00A76EF3" w:rsidRDefault="006F0E79" w:rsidP="003548B1">
            <w:pPr>
              <w:rPr>
                <w:rFonts w:ascii="Century Gothic" w:hAnsi="Century Gothic" w:cs="Arial"/>
                <w:b/>
                <w:color w:val="FF0000"/>
                <w:sz w:val="20"/>
                <w:szCs w:val="20"/>
              </w:rPr>
            </w:pPr>
            <w:r w:rsidRPr="006F0E79">
              <w:rPr>
                <w:rFonts w:ascii="Century Gothic" w:hAnsi="Century Gothic" w:cs="Arial"/>
                <w:b/>
                <w:color w:val="FF0000"/>
                <w:sz w:val="20"/>
                <w:szCs w:val="20"/>
              </w:rPr>
              <w:lastRenderedPageBreak/>
              <w:t>Forces and magnets</w:t>
            </w:r>
          </w:p>
          <w:p w14:paraId="7101095A" w14:textId="60CAE7B5" w:rsidR="006F0E79" w:rsidRPr="006F0E79" w:rsidRDefault="006F0E79" w:rsidP="006F0E79">
            <w:pPr>
              <w:spacing w:after="75"/>
              <w:rPr>
                <w:rFonts w:ascii="Arial" w:hAnsi="Arial" w:cs="Arial"/>
                <w:color w:val="000000" w:themeColor="text1"/>
              </w:rPr>
            </w:pPr>
            <w:r w:rsidRPr="006F0E79">
              <w:rPr>
                <w:rFonts w:ascii="Arial" w:hAnsi="Arial" w:cs="Arial"/>
                <w:color w:val="000000" w:themeColor="text1"/>
              </w:rPr>
              <w:t>(</w:t>
            </w:r>
            <w:r w:rsidRPr="006F0E79">
              <w:rPr>
                <w:rFonts w:ascii="Arial" w:hAnsi="Arial" w:cs="Arial"/>
                <w:b/>
                <w:bCs/>
                <w:color w:val="000000" w:themeColor="text1"/>
              </w:rPr>
              <w:t>Snap science module- Forces- friction and magnets)</w:t>
            </w:r>
          </w:p>
          <w:p w14:paraId="43FF51C1" w14:textId="28AC31D9" w:rsidR="006F0E79" w:rsidRDefault="006F0E79" w:rsidP="006F0E79">
            <w:pPr>
              <w:spacing w:after="75"/>
              <w:rPr>
                <w:rFonts w:ascii="Arial" w:hAnsi="Arial" w:cs="Arial"/>
                <w:color w:val="0B0C0C"/>
              </w:rPr>
            </w:pPr>
            <w:r>
              <w:rPr>
                <w:rFonts w:ascii="Arial" w:hAnsi="Arial" w:cs="Arial"/>
                <w:color w:val="0B0C0C"/>
              </w:rPr>
              <w:t>compare how things move on different surfaces</w:t>
            </w:r>
          </w:p>
          <w:p w14:paraId="34F02F0F" w14:textId="77777777" w:rsidR="006F0E79" w:rsidRDefault="006F0E79" w:rsidP="006F0E79">
            <w:pPr>
              <w:spacing w:after="75"/>
              <w:rPr>
                <w:rFonts w:ascii="Arial" w:hAnsi="Arial" w:cs="Arial"/>
                <w:color w:val="0B0C0C"/>
              </w:rPr>
            </w:pPr>
            <w:r>
              <w:rPr>
                <w:rFonts w:ascii="Arial" w:hAnsi="Arial" w:cs="Arial"/>
                <w:color w:val="0B0C0C"/>
              </w:rPr>
              <w:t>notice that some forces need contact between 2 objects, but magnetic forces can act at a distance</w:t>
            </w:r>
          </w:p>
          <w:p w14:paraId="7D4A1309" w14:textId="77777777" w:rsidR="006F0E79" w:rsidRDefault="006F0E79" w:rsidP="006F0E79">
            <w:pPr>
              <w:spacing w:after="75"/>
              <w:rPr>
                <w:rFonts w:ascii="Arial" w:hAnsi="Arial" w:cs="Arial"/>
                <w:color w:val="0B0C0C"/>
              </w:rPr>
            </w:pPr>
            <w:r>
              <w:rPr>
                <w:rFonts w:ascii="Arial" w:hAnsi="Arial" w:cs="Arial"/>
                <w:color w:val="0B0C0C"/>
              </w:rPr>
              <w:t>observe how magnets attract or repel each other and attract some materials and not others</w:t>
            </w:r>
          </w:p>
          <w:p w14:paraId="1DC93024" w14:textId="77777777" w:rsidR="006F0E79" w:rsidRDefault="006F0E79" w:rsidP="006F0E79">
            <w:pPr>
              <w:spacing w:after="75"/>
              <w:rPr>
                <w:rFonts w:ascii="Arial" w:hAnsi="Arial" w:cs="Arial"/>
                <w:color w:val="0B0C0C"/>
              </w:rPr>
            </w:pPr>
            <w:r>
              <w:rPr>
                <w:rFonts w:ascii="Arial" w:hAnsi="Arial" w:cs="Arial"/>
                <w:color w:val="0B0C0C"/>
              </w:rPr>
              <w:t xml:space="preserve">compare and group together a variety of everyday materials </w:t>
            </w:r>
            <w:proofErr w:type="gramStart"/>
            <w:r>
              <w:rPr>
                <w:rFonts w:ascii="Arial" w:hAnsi="Arial" w:cs="Arial"/>
                <w:color w:val="0B0C0C"/>
              </w:rPr>
              <w:t>on the basis of</w:t>
            </w:r>
            <w:proofErr w:type="gramEnd"/>
            <w:r>
              <w:rPr>
                <w:rFonts w:ascii="Arial" w:hAnsi="Arial" w:cs="Arial"/>
                <w:color w:val="0B0C0C"/>
              </w:rPr>
              <w:t xml:space="preserve"> whether they are attracted to a magnet, and </w:t>
            </w:r>
            <w:r>
              <w:rPr>
                <w:rFonts w:ascii="Arial" w:hAnsi="Arial" w:cs="Arial"/>
                <w:color w:val="0B0C0C"/>
              </w:rPr>
              <w:lastRenderedPageBreak/>
              <w:t>identify some magnetic materials</w:t>
            </w:r>
          </w:p>
          <w:p w14:paraId="4A488FE6" w14:textId="77777777" w:rsidR="006F0E79" w:rsidRDefault="006F0E79" w:rsidP="006F0E79">
            <w:pPr>
              <w:spacing w:after="75"/>
              <w:rPr>
                <w:rFonts w:ascii="Arial" w:hAnsi="Arial" w:cs="Arial"/>
                <w:color w:val="0B0C0C"/>
              </w:rPr>
            </w:pPr>
            <w:r>
              <w:rPr>
                <w:rFonts w:ascii="Arial" w:hAnsi="Arial" w:cs="Arial"/>
                <w:color w:val="0B0C0C"/>
              </w:rPr>
              <w:t>describe magnets as having 2 poles</w:t>
            </w:r>
          </w:p>
          <w:p w14:paraId="5CC53495" w14:textId="77777777" w:rsidR="006F0E79" w:rsidRDefault="006F0E79" w:rsidP="006F0E79">
            <w:pPr>
              <w:spacing w:after="75"/>
              <w:rPr>
                <w:rFonts w:ascii="Arial" w:hAnsi="Arial" w:cs="Arial"/>
                <w:color w:val="0B0C0C"/>
              </w:rPr>
            </w:pPr>
            <w:r>
              <w:rPr>
                <w:rFonts w:ascii="Arial" w:hAnsi="Arial" w:cs="Arial"/>
                <w:color w:val="0B0C0C"/>
              </w:rPr>
              <w:t>predict whether 2 magnets will attract or repel each other, depending on which poles are facing</w:t>
            </w:r>
          </w:p>
          <w:p w14:paraId="6F125D61" w14:textId="77777777" w:rsidR="006F0E79" w:rsidRPr="006F0E79" w:rsidRDefault="006F0E79" w:rsidP="003548B1">
            <w:pPr>
              <w:rPr>
                <w:rFonts w:ascii="Century Gothic" w:hAnsi="Century Gothic" w:cs="Arial"/>
                <w:b/>
                <w:color w:val="FF0000"/>
                <w:sz w:val="20"/>
                <w:szCs w:val="20"/>
              </w:rPr>
            </w:pPr>
          </w:p>
          <w:p w14:paraId="266C260F" w14:textId="7F04F80E" w:rsidR="00A76EF3" w:rsidRPr="00A76EF3" w:rsidRDefault="00A76EF3" w:rsidP="003548B1">
            <w:pPr>
              <w:rPr>
                <w:rFonts w:ascii="Century Gothic" w:hAnsi="Century Gothic" w:cs="Arial"/>
                <w:sz w:val="20"/>
                <w:szCs w:val="20"/>
              </w:rPr>
            </w:pPr>
          </w:p>
        </w:tc>
        <w:tc>
          <w:tcPr>
            <w:tcW w:w="2546" w:type="dxa"/>
            <w:shd w:val="clear" w:color="auto" w:fill="FFFFFF" w:themeFill="background1"/>
          </w:tcPr>
          <w:p w14:paraId="567C0A51" w14:textId="77777777" w:rsidR="00E10DCF" w:rsidRDefault="00E10DCF" w:rsidP="003548B1">
            <w:pPr>
              <w:rPr>
                <w:rFonts w:ascii="Century Gothic" w:hAnsi="Century Gothic"/>
                <w:b/>
                <w:color w:val="FF0000"/>
                <w:sz w:val="20"/>
                <w:szCs w:val="20"/>
              </w:rPr>
            </w:pPr>
            <w:r>
              <w:rPr>
                <w:rFonts w:ascii="Century Gothic" w:hAnsi="Century Gothic"/>
                <w:b/>
                <w:color w:val="FF0000"/>
                <w:sz w:val="20"/>
                <w:szCs w:val="20"/>
              </w:rPr>
              <w:lastRenderedPageBreak/>
              <w:t>States of matter</w:t>
            </w:r>
          </w:p>
          <w:p w14:paraId="26D8582A" w14:textId="16F1D4C3" w:rsidR="00A76EF3" w:rsidRDefault="00E10DCF" w:rsidP="003548B1">
            <w:pPr>
              <w:rPr>
                <w:rFonts w:ascii="Century Gothic" w:hAnsi="Century Gothic"/>
                <w:b/>
                <w:color w:val="000000"/>
                <w:sz w:val="20"/>
                <w:szCs w:val="20"/>
              </w:rPr>
            </w:pPr>
            <w:r>
              <w:rPr>
                <w:rFonts w:ascii="Century Gothic" w:hAnsi="Century Gothic"/>
                <w:b/>
                <w:color w:val="000000"/>
                <w:sz w:val="20"/>
                <w:szCs w:val="20"/>
              </w:rPr>
              <w:t>Snap science module- changes of state)</w:t>
            </w:r>
          </w:p>
          <w:p w14:paraId="0EAC053F" w14:textId="77777777" w:rsidR="006F0E79" w:rsidRDefault="006F0E79" w:rsidP="006F0E79">
            <w:pPr>
              <w:spacing w:after="75"/>
              <w:rPr>
                <w:rFonts w:ascii="Arial" w:hAnsi="Arial" w:cs="Arial"/>
                <w:color w:val="0B0C0C"/>
              </w:rPr>
            </w:pPr>
            <w:r>
              <w:rPr>
                <w:rFonts w:ascii="Arial" w:hAnsi="Arial" w:cs="Arial"/>
                <w:color w:val="0B0C0C"/>
              </w:rPr>
              <w:t>compare and group materials together, according to whether they are solids, liquids or gases</w:t>
            </w:r>
          </w:p>
          <w:p w14:paraId="7851FF66" w14:textId="77777777" w:rsidR="006F0E79" w:rsidRDefault="006F0E79" w:rsidP="006F0E79">
            <w:pPr>
              <w:spacing w:after="75"/>
              <w:rPr>
                <w:rFonts w:ascii="Arial" w:hAnsi="Arial" w:cs="Arial"/>
                <w:color w:val="0B0C0C"/>
              </w:rPr>
            </w:pPr>
            <w:r>
              <w:rPr>
                <w:rFonts w:ascii="Arial" w:hAnsi="Arial" w:cs="Arial"/>
                <w:color w:val="0B0C0C"/>
              </w:rPr>
              <w:t>observe that some materials change state when they are heated or cooled, and measure or research the temperature at which this happens in degrees Celsius (°C)</w:t>
            </w:r>
          </w:p>
          <w:p w14:paraId="7CBFF120" w14:textId="77777777" w:rsidR="006F0E79" w:rsidRDefault="006F0E79" w:rsidP="006F0E79">
            <w:pPr>
              <w:spacing w:after="75"/>
              <w:rPr>
                <w:rFonts w:ascii="Arial" w:hAnsi="Arial" w:cs="Arial"/>
                <w:color w:val="0B0C0C"/>
              </w:rPr>
            </w:pPr>
            <w:r>
              <w:rPr>
                <w:rFonts w:ascii="Arial" w:hAnsi="Arial" w:cs="Arial"/>
                <w:color w:val="0B0C0C"/>
              </w:rPr>
              <w:t>identify the part played by evaporation and condensation in the water cycle and associate the rate of evaporation with temperature</w:t>
            </w:r>
          </w:p>
          <w:p w14:paraId="1DFCD276" w14:textId="7B23276A" w:rsidR="003548B1" w:rsidRPr="003548B1" w:rsidRDefault="003548B1" w:rsidP="003548B1">
            <w:pPr>
              <w:rPr>
                <w:rFonts w:ascii="Century Gothic" w:hAnsi="Century Gothic"/>
                <w:color w:val="000000"/>
                <w:sz w:val="20"/>
                <w:szCs w:val="20"/>
              </w:rPr>
            </w:pPr>
          </w:p>
        </w:tc>
        <w:tc>
          <w:tcPr>
            <w:tcW w:w="1969" w:type="dxa"/>
            <w:shd w:val="clear" w:color="auto" w:fill="FFFFFF" w:themeFill="background1"/>
          </w:tcPr>
          <w:p w14:paraId="4D136AC3" w14:textId="0C64C5C1" w:rsidR="00A76EF3" w:rsidRDefault="00E10DCF" w:rsidP="003548B1">
            <w:pPr>
              <w:rPr>
                <w:rFonts w:ascii="Century Gothic" w:hAnsi="Century Gothic"/>
                <w:b/>
                <w:color w:val="FF0000"/>
                <w:sz w:val="20"/>
                <w:szCs w:val="20"/>
              </w:rPr>
            </w:pPr>
            <w:r w:rsidRPr="00E10DCF">
              <w:rPr>
                <w:rFonts w:ascii="Century Gothic" w:hAnsi="Century Gothic"/>
                <w:b/>
                <w:color w:val="FF0000"/>
                <w:sz w:val="20"/>
                <w:szCs w:val="20"/>
              </w:rPr>
              <w:t>Light</w:t>
            </w:r>
          </w:p>
          <w:p w14:paraId="45D5BB36" w14:textId="66C561E3" w:rsidR="00E10DCF" w:rsidRPr="00E10DCF" w:rsidRDefault="00E10DCF" w:rsidP="003548B1">
            <w:pPr>
              <w:rPr>
                <w:rFonts w:ascii="Century Gothic" w:hAnsi="Century Gothic"/>
                <w:b/>
                <w:color w:val="000000" w:themeColor="text1"/>
                <w:sz w:val="20"/>
                <w:szCs w:val="20"/>
              </w:rPr>
            </w:pPr>
            <w:r>
              <w:rPr>
                <w:rFonts w:ascii="Century Gothic" w:hAnsi="Century Gothic"/>
                <w:b/>
                <w:color w:val="000000" w:themeColor="text1"/>
                <w:sz w:val="20"/>
                <w:szCs w:val="20"/>
              </w:rPr>
              <w:t>(Snap science module- Light and shadows)</w:t>
            </w:r>
          </w:p>
          <w:p w14:paraId="2936B664" w14:textId="77777777" w:rsidR="003548B1" w:rsidRDefault="003548B1" w:rsidP="003548B1">
            <w:pPr>
              <w:rPr>
                <w:rFonts w:ascii="Century Gothic" w:hAnsi="Century Gothic"/>
                <w:b/>
                <w:sz w:val="20"/>
                <w:szCs w:val="20"/>
              </w:rPr>
            </w:pPr>
          </w:p>
          <w:p w14:paraId="21928DA0" w14:textId="77777777" w:rsidR="00E10DCF" w:rsidRDefault="00E10DCF" w:rsidP="00E10DCF">
            <w:pPr>
              <w:spacing w:after="75"/>
              <w:rPr>
                <w:rFonts w:ascii="Arial" w:hAnsi="Arial" w:cs="Arial"/>
                <w:color w:val="0B0C0C"/>
              </w:rPr>
            </w:pPr>
            <w:r>
              <w:rPr>
                <w:rFonts w:ascii="Arial" w:hAnsi="Arial" w:cs="Arial"/>
                <w:color w:val="0B0C0C"/>
              </w:rPr>
              <w:t xml:space="preserve">recognise that they need light </w:t>
            </w:r>
            <w:proofErr w:type="gramStart"/>
            <w:r>
              <w:rPr>
                <w:rFonts w:ascii="Arial" w:hAnsi="Arial" w:cs="Arial"/>
                <w:color w:val="0B0C0C"/>
              </w:rPr>
              <w:t>in order to</w:t>
            </w:r>
            <w:proofErr w:type="gramEnd"/>
            <w:r>
              <w:rPr>
                <w:rFonts w:ascii="Arial" w:hAnsi="Arial" w:cs="Arial"/>
                <w:color w:val="0B0C0C"/>
              </w:rPr>
              <w:t xml:space="preserve"> see things and that dark is the absence of light</w:t>
            </w:r>
          </w:p>
          <w:p w14:paraId="0E500087" w14:textId="77777777" w:rsidR="00E10DCF" w:rsidRDefault="00E10DCF" w:rsidP="00E10DCF">
            <w:pPr>
              <w:spacing w:after="75"/>
              <w:rPr>
                <w:rFonts w:ascii="Arial" w:hAnsi="Arial" w:cs="Arial"/>
                <w:color w:val="0B0C0C"/>
              </w:rPr>
            </w:pPr>
            <w:r>
              <w:rPr>
                <w:rFonts w:ascii="Arial" w:hAnsi="Arial" w:cs="Arial"/>
                <w:color w:val="0B0C0C"/>
              </w:rPr>
              <w:t>notice that light is reflected from surfaces</w:t>
            </w:r>
          </w:p>
          <w:p w14:paraId="2E3106DF" w14:textId="77777777" w:rsidR="00E10DCF" w:rsidRDefault="00E10DCF" w:rsidP="00E10DCF">
            <w:pPr>
              <w:spacing w:after="75"/>
              <w:rPr>
                <w:rFonts w:ascii="Arial" w:hAnsi="Arial" w:cs="Arial"/>
                <w:color w:val="0B0C0C"/>
              </w:rPr>
            </w:pPr>
            <w:r>
              <w:rPr>
                <w:rFonts w:ascii="Arial" w:hAnsi="Arial" w:cs="Arial"/>
                <w:color w:val="0B0C0C"/>
              </w:rPr>
              <w:t>recognise that light from the sun can be dangerous and that there are ways to protect their eyes</w:t>
            </w:r>
          </w:p>
          <w:p w14:paraId="29E16BF6" w14:textId="77777777" w:rsidR="00E10DCF" w:rsidRDefault="00E10DCF" w:rsidP="00E10DCF">
            <w:pPr>
              <w:spacing w:after="75"/>
              <w:rPr>
                <w:rFonts w:ascii="Arial" w:hAnsi="Arial" w:cs="Arial"/>
                <w:color w:val="0B0C0C"/>
              </w:rPr>
            </w:pPr>
            <w:r>
              <w:rPr>
                <w:rFonts w:ascii="Arial" w:hAnsi="Arial" w:cs="Arial"/>
                <w:color w:val="0B0C0C"/>
              </w:rPr>
              <w:t>recognise that shadows are formed when the light from a light source is blocked by an opaque object</w:t>
            </w:r>
          </w:p>
          <w:p w14:paraId="47F772C4" w14:textId="77777777" w:rsidR="00E10DCF" w:rsidRDefault="00E10DCF" w:rsidP="00E10DCF">
            <w:pPr>
              <w:spacing w:after="75"/>
              <w:rPr>
                <w:rFonts w:ascii="Arial" w:hAnsi="Arial" w:cs="Arial"/>
                <w:color w:val="0B0C0C"/>
              </w:rPr>
            </w:pPr>
            <w:r>
              <w:rPr>
                <w:rFonts w:ascii="Arial" w:hAnsi="Arial" w:cs="Arial"/>
                <w:color w:val="0B0C0C"/>
              </w:rPr>
              <w:lastRenderedPageBreak/>
              <w:t>find patterns in the way that the size of shadows change</w:t>
            </w:r>
          </w:p>
          <w:p w14:paraId="0722B783" w14:textId="1B32466B" w:rsidR="003548B1" w:rsidRPr="003548B1" w:rsidRDefault="003548B1" w:rsidP="003548B1">
            <w:pPr>
              <w:rPr>
                <w:rFonts w:ascii="Century Gothic" w:hAnsi="Century Gothic"/>
                <w:sz w:val="20"/>
                <w:szCs w:val="20"/>
              </w:rPr>
            </w:pPr>
          </w:p>
        </w:tc>
        <w:tc>
          <w:tcPr>
            <w:tcW w:w="2532" w:type="dxa"/>
            <w:shd w:val="clear" w:color="auto" w:fill="FFFFFF" w:themeFill="background1"/>
          </w:tcPr>
          <w:p w14:paraId="07DD6FFF" w14:textId="77777777" w:rsidR="00667F9F" w:rsidRDefault="00667F9F" w:rsidP="003548B1">
            <w:pPr>
              <w:rPr>
                <w:rFonts w:ascii="Century Gothic" w:hAnsi="Century Gothic"/>
                <w:b/>
                <w:color w:val="FF0000"/>
                <w:sz w:val="20"/>
                <w:szCs w:val="20"/>
              </w:rPr>
            </w:pPr>
            <w:r>
              <w:rPr>
                <w:rFonts w:ascii="Century Gothic" w:hAnsi="Century Gothic"/>
                <w:b/>
                <w:color w:val="FF0000"/>
                <w:sz w:val="20"/>
                <w:szCs w:val="20"/>
              </w:rPr>
              <w:lastRenderedPageBreak/>
              <w:t>Plants</w:t>
            </w:r>
          </w:p>
          <w:p w14:paraId="1BBDB31E" w14:textId="6BBE8ABD" w:rsidR="00A76EF3" w:rsidRDefault="00E10DCF" w:rsidP="003548B1">
            <w:pPr>
              <w:rPr>
                <w:rFonts w:ascii="Century Gothic" w:hAnsi="Century Gothic"/>
                <w:b/>
                <w:sz w:val="20"/>
                <w:szCs w:val="20"/>
              </w:rPr>
            </w:pPr>
            <w:r>
              <w:rPr>
                <w:rFonts w:ascii="Century Gothic" w:hAnsi="Century Gothic"/>
                <w:b/>
                <w:sz w:val="20"/>
                <w:szCs w:val="20"/>
              </w:rPr>
              <w:t>(Snap science module -Flowering plants and plant growth)</w:t>
            </w:r>
          </w:p>
          <w:p w14:paraId="644CE687" w14:textId="77777777" w:rsidR="003548B1" w:rsidRDefault="003548B1" w:rsidP="003548B1">
            <w:pPr>
              <w:rPr>
                <w:rFonts w:ascii="Century Gothic" w:hAnsi="Century Gothic"/>
                <w:b/>
                <w:sz w:val="20"/>
                <w:szCs w:val="20"/>
              </w:rPr>
            </w:pPr>
          </w:p>
          <w:p w14:paraId="3BD7A62D" w14:textId="77777777" w:rsidR="00667F9F" w:rsidRDefault="00667F9F" w:rsidP="00667F9F">
            <w:pPr>
              <w:spacing w:after="75"/>
              <w:rPr>
                <w:rFonts w:ascii="Arial" w:hAnsi="Arial" w:cs="Arial"/>
                <w:color w:val="0B0C0C"/>
              </w:rPr>
            </w:pPr>
            <w:r>
              <w:rPr>
                <w:rFonts w:ascii="Arial" w:hAnsi="Arial" w:cs="Arial"/>
                <w:color w:val="0B0C0C"/>
              </w:rPr>
              <w:t>identify and describe the functions of different parts of flowering plants: roots, stem/trunk, leaves and flowers</w:t>
            </w:r>
          </w:p>
          <w:p w14:paraId="5B0EE776" w14:textId="77777777" w:rsidR="00667F9F" w:rsidRDefault="00667F9F" w:rsidP="00667F9F">
            <w:pPr>
              <w:spacing w:after="75"/>
              <w:rPr>
                <w:rFonts w:ascii="Arial" w:hAnsi="Arial" w:cs="Arial"/>
                <w:color w:val="0B0C0C"/>
              </w:rPr>
            </w:pPr>
            <w:r>
              <w:rPr>
                <w:rFonts w:ascii="Arial" w:hAnsi="Arial" w:cs="Arial"/>
                <w:color w:val="0B0C0C"/>
              </w:rPr>
              <w:t>explore the requirements of plants for life and growth (air, light, water, nutrients from soil, and room to grow) and how they vary from plant to plant</w:t>
            </w:r>
          </w:p>
          <w:p w14:paraId="65D26EE9" w14:textId="77777777" w:rsidR="00667F9F" w:rsidRDefault="00667F9F" w:rsidP="00667F9F">
            <w:pPr>
              <w:spacing w:after="75"/>
              <w:rPr>
                <w:rFonts w:ascii="Arial" w:hAnsi="Arial" w:cs="Arial"/>
                <w:color w:val="0B0C0C"/>
              </w:rPr>
            </w:pPr>
            <w:r>
              <w:rPr>
                <w:rFonts w:ascii="Arial" w:hAnsi="Arial" w:cs="Arial"/>
                <w:color w:val="0B0C0C"/>
              </w:rPr>
              <w:t>investigate the way in which water is transported within plants</w:t>
            </w:r>
          </w:p>
          <w:p w14:paraId="59E6CA5F" w14:textId="6F14DB92" w:rsidR="003548B1" w:rsidRPr="003548B1" w:rsidRDefault="003548B1" w:rsidP="003548B1">
            <w:pPr>
              <w:rPr>
                <w:rFonts w:ascii="Century Gothic" w:hAnsi="Century Gothic"/>
                <w:sz w:val="20"/>
                <w:szCs w:val="20"/>
              </w:rPr>
            </w:pPr>
            <w:r>
              <w:rPr>
                <w:rFonts w:ascii="Century Gothic" w:hAnsi="Century Gothic"/>
                <w:sz w:val="20"/>
                <w:szCs w:val="20"/>
              </w:rPr>
              <w:t>.</w:t>
            </w:r>
          </w:p>
        </w:tc>
        <w:tc>
          <w:tcPr>
            <w:tcW w:w="2930" w:type="dxa"/>
            <w:shd w:val="clear" w:color="auto" w:fill="FFFFFF" w:themeFill="background1"/>
          </w:tcPr>
          <w:p w14:paraId="48392351" w14:textId="77777777" w:rsidR="00667F9F" w:rsidRPr="00667F9F" w:rsidRDefault="00667F9F" w:rsidP="003548B1">
            <w:pPr>
              <w:rPr>
                <w:rFonts w:ascii="Century Gothic" w:hAnsi="Century Gothic"/>
                <w:b/>
                <w:color w:val="FF0000"/>
                <w:sz w:val="20"/>
                <w:szCs w:val="20"/>
              </w:rPr>
            </w:pPr>
            <w:r w:rsidRPr="00667F9F">
              <w:rPr>
                <w:rFonts w:ascii="Century Gothic" w:hAnsi="Century Gothic"/>
                <w:b/>
                <w:color w:val="FF0000"/>
                <w:sz w:val="20"/>
                <w:szCs w:val="20"/>
              </w:rPr>
              <w:t>Plants</w:t>
            </w:r>
          </w:p>
          <w:p w14:paraId="1BF82710" w14:textId="229EFC13" w:rsidR="003548B1" w:rsidRDefault="00667F9F" w:rsidP="003548B1">
            <w:pPr>
              <w:rPr>
                <w:rFonts w:ascii="Century Gothic" w:hAnsi="Century Gothic"/>
                <w:b/>
                <w:sz w:val="20"/>
                <w:szCs w:val="20"/>
              </w:rPr>
            </w:pPr>
            <w:r>
              <w:rPr>
                <w:rFonts w:ascii="Century Gothic" w:hAnsi="Century Gothic"/>
                <w:b/>
                <w:sz w:val="20"/>
                <w:szCs w:val="20"/>
              </w:rPr>
              <w:t>(Snap science module- Flowering plants life cycle)</w:t>
            </w:r>
          </w:p>
          <w:p w14:paraId="19FF596C" w14:textId="77777777" w:rsidR="003548B1" w:rsidRDefault="003548B1" w:rsidP="003548B1">
            <w:pPr>
              <w:rPr>
                <w:rFonts w:ascii="Century Gothic" w:hAnsi="Century Gothic"/>
                <w:b/>
                <w:sz w:val="20"/>
                <w:szCs w:val="20"/>
              </w:rPr>
            </w:pPr>
          </w:p>
          <w:p w14:paraId="7B8D5BB1" w14:textId="77777777" w:rsidR="00667F9F" w:rsidRDefault="00667F9F" w:rsidP="00667F9F">
            <w:pPr>
              <w:spacing w:after="75"/>
              <w:rPr>
                <w:rFonts w:ascii="Arial" w:hAnsi="Arial" w:cs="Arial"/>
                <w:color w:val="0B0C0C"/>
              </w:rPr>
            </w:pPr>
            <w:r>
              <w:rPr>
                <w:rFonts w:ascii="Arial" w:hAnsi="Arial" w:cs="Arial"/>
                <w:color w:val="0B0C0C"/>
              </w:rPr>
              <w:t>explore the part that flowers play in the life cycle of flowering plants, including pollination, seed formation and seed dispersal</w:t>
            </w:r>
          </w:p>
          <w:p w14:paraId="05EE77AE" w14:textId="3D90EAD2" w:rsidR="00A76EF3" w:rsidRPr="00B943E0" w:rsidRDefault="00A76EF3" w:rsidP="003548B1">
            <w:pPr>
              <w:rPr>
                <w:rFonts w:ascii="Century Gothic" w:hAnsi="Century Gothic" w:cs="Arial"/>
                <w:b/>
                <w:sz w:val="20"/>
                <w:szCs w:val="20"/>
              </w:rPr>
            </w:pPr>
          </w:p>
        </w:tc>
      </w:tr>
      <w:tr w:rsidR="00A76EF3" w:rsidRPr="002D211F" w14:paraId="2CB85492" w14:textId="77777777" w:rsidTr="0011414A">
        <w:trPr>
          <w:trHeight w:val="1608"/>
        </w:trPr>
        <w:tc>
          <w:tcPr>
            <w:tcW w:w="460" w:type="dxa"/>
            <w:shd w:val="clear" w:color="auto" w:fill="auto"/>
            <w:textDirection w:val="btLr"/>
          </w:tcPr>
          <w:p w14:paraId="00985E97" w14:textId="75437EE7" w:rsidR="00A76EF3" w:rsidRPr="002D211F" w:rsidRDefault="003548B1" w:rsidP="003548B1">
            <w:pPr>
              <w:ind w:left="113" w:right="113"/>
              <w:jc w:val="center"/>
              <w:rPr>
                <w:rFonts w:ascii="Century Gothic" w:hAnsi="Century Gothic"/>
                <w:sz w:val="20"/>
                <w:szCs w:val="20"/>
              </w:rPr>
            </w:pPr>
            <w:r>
              <w:rPr>
                <w:rFonts w:ascii="Century Gothic" w:hAnsi="Century Gothic"/>
                <w:sz w:val="20"/>
                <w:szCs w:val="20"/>
              </w:rPr>
              <w:t xml:space="preserve">Cycle </w:t>
            </w:r>
            <w:r w:rsidR="00F36041">
              <w:rPr>
                <w:rFonts w:ascii="Century Gothic" w:hAnsi="Century Gothic"/>
                <w:sz w:val="20"/>
                <w:szCs w:val="20"/>
              </w:rPr>
              <w:t>A</w:t>
            </w:r>
          </w:p>
        </w:tc>
        <w:tc>
          <w:tcPr>
            <w:tcW w:w="705" w:type="dxa"/>
            <w:shd w:val="clear" w:color="auto" w:fill="EDEDED"/>
          </w:tcPr>
          <w:p w14:paraId="70717AB4" w14:textId="728359D8" w:rsidR="00A76EF3" w:rsidRPr="002D211F" w:rsidRDefault="00A76EF3" w:rsidP="003548B1">
            <w:pPr>
              <w:rPr>
                <w:rFonts w:ascii="Century Gothic" w:hAnsi="Century Gothic"/>
                <w:sz w:val="20"/>
                <w:szCs w:val="20"/>
              </w:rPr>
            </w:pPr>
            <w:r w:rsidRPr="002D211F">
              <w:rPr>
                <w:rFonts w:ascii="Century Gothic" w:hAnsi="Century Gothic"/>
                <w:sz w:val="20"/>
                <w:szCs w:val="20"/>
              </w:rPr>
              <w:t xml:space="preserve">Year </w:t>
            </w:r>
            <w:r>
              <w:rPr>
                <w:rFonts w:ascii="Century Gothic" w:hAnsi="Century Gothic"/>
                <w:sz w:val="20"/>
                <w:szCs w:val="20"/>
              </w:rPr>
              <w:t>5/6</w:t>
            </w:r>
          </w:p>
        </w:tc>
        <w:tc>
          <w:tcPr>
            <w:tcW w:w="2069" w:type="dxa"/>
            <w:shd w:val="clear" w:color="auto" w:fill="FFFFFF" w:themeFill="background1"/>
          </w:tcPr>
          <w:p w14:paraId="3FD00DFE" w14:textId="53827A99" w:rsidR="0011414A" w:rsidRDefault="0011414A" w:rsidP="0011414A">
            <w:pPr>
              <w:rPr>
                <w:rFonts w:ascii="Century Gothic" w:hAnsi="Century Gothic" w:cs="Arial"/>
                <w:b/>
                <w:color w:val="FF0000"/>
                <w:sz w:val="20"/>
                <w:szCs w:val="20"/>
              </w:rPr>
            </w:pPr>
            <w:r>
              <w:rPr>
                <w:rFonts w:ascii="Century Gothic" w:hAnsi="Century Gothic" w:cs="Arial"/>
                <w:b/>
                <w:color w:val="FF0000"/>
                <w:sz w:val="20"/>
                <w:szCs w:val="20"/>
              </w:rPr>
              <w:t>Living things and their habitats</w:t>
            </w:r>
          </w:p>
          <w:p w14:paraId="2BB595B4" w14:textId="77777777" w:rsidR="0011414A" w:rsidRPr="003548B1" w:rsidRDefault="0011414A" w:rsidP="0011414A">
            <w:pPr>
              <w:rPr>
                <w:rFonts w:ascii="Century Gothic" w:hAnsi="Century Gothic" w:cs="Arial"/>
                <w:b/>
                <w:sz w:val="20"/>
                <w:szCs w:val="20"/>
              </w:rPr>
            </w:pPr>
            <w:r>
              <w:rPr>
                <w:rFonts w:ascii="Century Gothic" w:hAnsi="Century Gothic" w:cs="Arial"/>
                <w:b/>
                <w:sz w:val="20"/>
                <w:szCs w:val="20"/>
              </w:rPr>
              <w:t>(Snap science module- Classification of living things)</w:t>
            </w:r>
          </w:p>
          <w:p w14:paraId="703CD85B" w14:textId="77777777" w:rsidR="0011414A" w:rsidRPr="00846C09" w:rsidRDefault="0011414A" w:rsidP="0011414A">
            <w:pPr>
              <w:rPr>
                <w:rFonts w:ascii="Century Gothic" w:hAnsi="Century Gothic" w:cs="Arial"/>
                <w:sz w:val="20"/>
                <w:szCs w:val="20"/>
              </w:rPr>
            </w:pPr>
          </w:p>
          <w:p w14:paraId="6944FD36" w14:textId="77777777" w:rsidR="0011414A" w:rsidRDefault="0011414A" w:rsidP="0011414A">
            <w:pPr>
              <w:spacing w:after="75"/>
              <w:rPr>
                <w:rFonts w:ascii="Arial" w:hAnsi="Arial" w:cs="Arial"/>
                <w:color w:val="0B0C0C"/>
              </w:rPr>
            </w:pPr>
            <w:r>
              <w:rPr>
                <w:rFonts w:ascii="Arial" w:hAnsi="Arial" w:cs="Arial"/>
                <w:color w:val="0B0C0C"/>
              </w:rPr>
              <w:t xml:space="preserve">describe how living things are classified into broad groups according to common observable characteristics and based on similarities and differences, </w:t>
            </w:r>
            <w:r>
              <w:rPr>
                <w:rFonts w:ascii="Arial" w:hAnsi="Arial" w:cs="Arial"/>
                <w:color w:val="0B0C0C"/>
              </w:rPr>
              <w:lastRenderedPageBreak/>
              <w:t>including micro-organisms, plants and animals</w:t>
            </w:r>
          </w:p>
          <w:p w14:paraId="16B2FEE0" w14:textId="77777777" w:rsidR="0011414A" w:rsidRDefault="0011414A" w:rsidP="0011414A">
            <w:pPr>
              <w:spacing w:after="75"/>
              <w:rPr>
                <w:rFonts w:ascii="Arial" w:hAnsi="Arial" w:cs="Arial"/>
                <w:color w:val="0B0C0C"/>
              </w:rPr>
            </w:pPr>
            <w:r>
              <w:rPr>
                <w:rFonts w:ascii="Arial" w:hAnsi="Arial" w:cs="Arial"/>
                <w:color w:val="0B0C0C"/>
              </w:rPr>
              <w:t>give reasons for classifying plants and animals based on specific characteristics</w:t>
            </w:r>
          </w:p>
          <w:p w14:paraId="4C7D3FE8" w14:textId="6C4405BC" w:rsidR="003548B1" w:rsidRPr="003548B1" w:rsidRDefault="003548B1" w:rsidP="0011414A">
            <w:pPr>
              <w:spacing w:after="75"/>
              <w:rPr>
                <w:rFonts w:ascii="Century Gothic" w:hAnsi="Century Gothic" w:cs="Arial"/>
                <w:sz w:val="20"/>
                <w:szCs w:val="20"/>
              </w:rPr>
            </w:pPr>
          </w:p>
        </w:tc>
        <w:tc>
          <w:tcPr>
            <w:tcW w:w="2377" w:type="dxa"/>
            <w:shd w:val="clear" w:color="auto" w:fill="FFFFFF" w:themeFill="background1"/>
          </w:tcPr>
          <w:p w14:paraId="1870FD57" w14:textId="77777777" w:rsidR="0011414A" w:rsidRDefault="0011414A" w:rsidP="0011414A">
            <w:pPr>
              <w:rPr>
                <w:rFonts w:ascii="Century Gothic" w:hAnsi="Century Gothic" w:cs="Arial"/>
                <w:b/>
                <w:color w:val="FF0000"/>
                <w:sz w:val="20"/>
                <w:szCs w:val="20"/>
              </w:rPr>
            </w:pPr>
            <w:r>
              <w:rPr>
                <w:rFonts w:ascii="Century Gothic" w:hAnsi="Century Gothic" w:cs="Arial"/>
                <w:b/>
                <w:color w:val="FF0000"/>
                <w:sz w:val="20"/>
                <w:szCs w:val="20"/>
              </w:rPr>
              <w:lastRenderedPageBreak/>
              <w:t>Evolution and inheritance</w:t>
            </w:r>
          </w:p>
          <w:p w14:paraId="41B3C002" w14:textId="77777777" w:rsidR="0011414A" w:rsidRDefault="0011414A" w:rsidP="0011414A">
            <w:pPr>
              <w:rPr>
                <w:rFonts w:ascii="Century Gothic" w:hAnsi="Century Gothic" w:cs="Arial"/>
                <w:b/>
                <w:sz w:val="20"/>
                <w:szCs w:val="20"/>
              </w:rPr>
            </w:pPr>
            <w:r>
              <w:rPr>
                <w:rFonts w:ascii="Century Gothic" w:hAnsi="Century Gothic" w:cs="Arial"/>
                <w:b/>
                <w:sz w:val="20"/>
                <w:szCs w:val="20"/>
              </w:rPr>
              <w:t>(Snap science module- Evolution and inheritance)</w:t>
            </w:r>
          </w:p>
          <w:p w14:paraId="27D9D88E" w14:textId="77777777" w:rsidR="0011414A" w:rsidRDefault="0011414A" w:rsidP="0011414A">
            <w:pPr>
              <w:rPr>
                <w:rFonts w:ascii="Century Gothic" w:hAnsi="Century Gothic" w:cs="Arial"/>
                <w:b/>
                <w:sz w:val="20"/>
                <w:szCs w:val="20"/>
              </w:rPr>
            </w:pPr>
          </w:p>
          <w:p w14:paraId="6B559287" w14:textId="77777777" w:rsidR="0011414A" w:rsidRDefault="0011414A" w:rsidP="0011414A">
            <w:pPr>
              <w:spacing w:after="75"/>
              <w:rPr>
                <w:rFonts w:ascii="Arial" w:hAnsi="Arial" w:cs="Arial"/>
                <w:color w:val="0B0C0C"/>
              </w:rPr>
            </w:pPr>
            <w:r>
              <w:rPr>
                <w:rFonts w:ascii="Arial" w:hAnsi="Arial" w:cs="Arial"/>
                <w:color w:val="0B0C0C"/>
              </w:rPr>
              <w:t>recognise that living things have changed over time and that fossils provide information about living things that inhabited the Earth millions of years ago</w:t>
            </w:r>
          </w:p>
          <w:p w14:paraId="4CE3482B" w14:textId="77777777" w:rsidR="0011414A" w:rsidRDefault="0011414A" w:rsidP="0011414A">
            <w:pPr>
              <w:spacing w:after="75"/>
              <w:rPr>
                <w:rFonts w:ascii="Arial" w:hAnsi="Arial" w:cs="Arial"/>
                <w:color w:val="0B0C0C"/>
              </w:rPr>
            </w:pPr>
            <w:r>
              <w:rPr>
                <w:rFonts w:ascii="Arial" w:hAnsi="Arial" w:cs="Arial"/>
                <w:color w:val="0B0C0C"/>
              </w:rPr>
              <w:t xml:space="preserve">recognise that living things produce </w:t>
            </w:r>
            <w:r>
              <w:rPr>
                <w:rFonts w:ascii="Arial" w:hAnsi="Arial" w:cs="Arial"/>
                <w:color w:val="0B0C0C"/>
              </w:rPr>
              <w:lastRenderedPageBreak/>
              <w:t>offspring of the same kind, but normally offspring vary and are not identical to their parents</w:t>
            </w:r>
          </w:p>
          <w:p w14:paraId="7C0977AD" w14:textId="46546E84" w:rsidR="003548B1" w:rsidRPr="003548B1" w:rsidRDefault="0011414A" w:rsidP="0011414A">
            <w:pPr>
              <w:spacing w:after="75"/>
              <w:rPr>
                <w:rFonts w:ascii="Century Gothic" w:hAnsi="Century Gothic" w:cs="Arial"/>
                <w:sz w:val="20"/>
                <w:szCs w:val="20"/>
              </w:rPr>
            </w:pPr>
            <w:r>
              <w:rPr>
                <w:rFonts w:ascii="Arial" w:hAnsi="Arial" w:cs="Arial"/>
                <w:color w:val="0B0C0C"/>
              </w:rPr>
              <w:t>identify how animals and plants are adapted to suit their environment in different ways</w:t>
            </w:r>
          </w:p>
        </w:tc>
        <w:tc>
          <w:tcPr>
            <w:tcW w:w="2546" w:type="dxa"/>
            <w:shd w:val="clear" w:color="auto" w:fill="FFFFFF" w:themeFill="background1"/>
          </w:tcPr>
          <w:p w14:paraId="003FF9F0" w14:textId="77777777" w:rsidR="0011414A" w:rsidRDefault="0011414A" w:rsidP="0011414A">
            <w:pPr>
              <w:rPr>
                <w:rFonts w:ascii="Century Gothic" w:hAnsi="Century Gothic" w:cs="Arial"/>
                <w:b/>
                <w:color w:val="FF0000"/>
                <w:sz w:val="20"/>
                <w:szCs w:val="20"/>
              </w:rPr>
            </w:pPr>
            <w:r>
              <w:rPr>
                <w:rFonts w:ascii="Century Gothic" w:hAnsi="Century Gothic" w:cs="Arial"/>
                <w:b/>
                <w:color w:val="FF0000"/>
                <w:sz w:val="20"/>
                <w:szCs w:val="20"/>
              </w:rPr>
              <w:lastRenderedPageBreak/>
              <w:t>Animals including humans</w:t>
            </w:r>
          </w:p>
          <w:p w14:paraId="31641AB8" w14:textId="77777777" w:rsidR="0011414A" w:rsidRDefault="0011414A" w:rsidP="0011414A">
            <w:pPr>
              <w:rPr>
                <w:rFonts w:ascii="Century Gothic" w:hAnsi="Century Gothic" w:cs="Arial"/>
                <w:b/>
                <w:sz w:val="20"/>
                <w:szCs w:val="20"/>
              </w:rPr>
            </w:pPr>
            <w:r>
              <w:rPr>
                <w:rFonts w:ascii="Century Gothic" w:hAnsi="Century Gothic" w:cs="Arial"/>
                <w:b/>
                <w:sz w:val="20"/>
                <w:szCs w:val="20"/>
              </w:rPr>
              <w:t>(Snap science module- Body health)</w:t>
            </w:r>
          </w:p>
          <w:p w14:paraId="7F1B08C4" w14:textId="4FE77E7C" w:rsidR="00EA7D27" w:rsidRPr="00EA7D27" w:rsidRDefault="00EA7D27" w:rsidP="0011414A">
            <w:pPr>
              <w:rPr>
                <w:rFonts w:ascii="Century Gothic" w:hAnsi="Century Gothic" w:cs="Arial"/>
                <w:b/>
                <w:color w:val="00B050"/>
                <w:sz w:val="20"/>
                <w:szCs w:val="20"/>
              </w:rPr>
            </w:pPr>
            <w:r w:rsidRPr="00EA7D27">
              <w:rPr>
                <w:rFonts w:ascii="Century Gothic" w:hAnsi="Century Gothic" w:cs="Arial"/>
                <w:b/>
                <w:color w:val="00B050"/>
                <w:sz w:val="20"/>
                <w:szCs w:val="20"/>
              </w:rPr>
              <w:t>Start with y6 module 4 lesson 3</w:t>
            </w:r>
          </w:p>
          <w:p w14:paraId="6861D6F7" w14:textId="77777777" w:rsidR="0011414A" w:rsidRDefault="0011414A" w:rsidP="0011414A">
            <w:pPr>
              <w:spacing w:after="75"/>
              <w:rPr>
                <w:rFonts w:ascii="Arial" w:hAnsi="Arial" w:cs="Arial"/>
                <w:color w:val="0B0C0C"/>
              </w:rPr>
            </w:pPr>
            <w:r>
              <w:rPr>
                <w:rFonts w:ascii="Arial" w:hAnsi="Arial" w:cs="Arial"/>
                <w:color w:val="0B0C0C"/>
              </w:rPr>
              <w:t xml:space="preserve">recognise the impact of diet, exercise, drugs and lifestyle on the way their </w:t>
            </w:r>
            <w:proofErr w:type="gramStart"/>
            <w:r>
              <w:rPr>
                <w:rFonts w:ascii="Arial" w:hAnsi="Arial" w:cs="Arial"/>
                <w:color w:val="0B0C0C"/>
              </w:rPr>
              <w:t>bodies</w:t>
            </w:r>
            <w:proofErr w:type="gramEnd"/>
            <w:r>
              <w:rPr>
                <w:rFonts w:ascii="Arial" w:hAnsi="Arial" w:cs="Arial"/>
                <w:color w:val="0B0C0C"/>
              </w:rPr>
              <w:t xml:space="preserve"> function</w:t>
            </w:r>
          </w:p>
          <w:p w14:paraId="1241243B" w14:textId="47BAE1C9" w:rsidR="00A76EF3" w:rsidRPr="003548B1" w:rsidRDefault="00A76EF3" w:rsidP="0011414A">
            <w:pPr>
              <w:spacing w:after="75"/>
              <w:rPr>
                <w:rFonts w:ascii="Century Gothic" w:hAnsi="Century Gothic"/>
                <w:color w:val="000000"/>
                <w:sz w:val="20"/>
                <w:szCs w:val="20"/>
              </w:rPr>
            </w:pPr>
          </w:p>
        </w:tc>
        <w:tc>
          <w:tcPr>
            <w:tcW w:w="1969" w:type="dxa"/>
            <w:shd w:val="clear" w:color="auto" w:fill="FFFFFF" w:themeFill="background1"/>
          </w:tcPr>
          <w:p w14:paraId="151347A7" w14:textId="77777777" w:rsidR="004E5AB3" w:rsidRPr="004E5AB3" w:rsidRDefault="004E5AB3" w:rsidP="003548B1">
            <w:pPr>
              <w:rPr>
                <w:rFonts w:ascii="Century Gothic" w:hAnsi="Century Gothic" w:cs="Arial"/>
                <w:b/>
                <w:bCs/>
                <w:color w:val="FF0000"/>
                <w:sz w:val="20"/>
                <w:szCs w:val="20"/>
              </w:rPr>
            </w:pPr>
            <w:r w:rsidRPr="004E5AB3">
              <w:rPr>
                <w:rFonts w:ascii="Century Gothic" w:hAnsi="Century Gothic" w:cs="Arial"/>
                <w:b/>
                <w:bCs/>
                <w:color w:val="FF0000"/>
                <w:sz w:val="20"/>
                <w:szCs w:val="20"/>
              </w:rPr>
              <w:t>Electricity</w:t>
            </w:r>
          </w:p>
          <w:p w14:paraId="3070932C" w14:textId="0CBEF6EB" w:rsidR="00A76EF3" w:rsidRPr="00965971" w:rsidRDefault="004E5AB3" w:rsidP="003548B1">
            <w:pPr>
              <w:rPr>
                <w:rFonts w:ascii="Century Gothic" w:hAnsi="Century Gothic" w:cs="Arial"/>
                <w:b/>
                <w:bCs/>
                <w:color w:val="000000"/>
                <w:sz w:val="20"/>
                <w:szCs w:val="20"/>
              </w:rPr>
            </w:pPr>
            <w:r>
              <w:rPr>
                <w:rFonts w:ascii="Century Gothic" w:hAnsi="Century Gothic" w:cs="Arial"/>
                <w:b/>
                <w:bCs/>
                <w:color w:val="000000"/>
                <w:sz w:val="20"/>
                <w:szCs w:val="20"/>
              </w:rPr>
              <w:t>(Snap science module -Electricity- changing circuits)</w:t>
            </w:r>
          </w:p>
          <w:p w14:paraId="09F475CB" w14:textId="77777777" w:rsidR="004E5AB3" w:rsidRDefault="004E5AB3" w:rsidP="004E5AB3">
            <w:pPr>
              <w:spacing w:after="75"/>
              <w:rPr>
                <w:rFonts w:ascii="Arial" w:hAnsi="Arial" w:cs="Arial"/>
                <w:color w:val="0B0C0C"/>
              </w:rPr>
            </w:pPr>
            <w:r>
              <w:rPr>
                <w:rFonts w:ascii="Arial" w:hAnsi="Arial" w:cs="Arial"/>
                <w:color w:val="0B0C0C"/>
              </w:rPr>
              <w:t>associate the brightness of a lamp or the volume of a buzzer with the number and voltage of cells used in the circuit</w:t>
            </w:r>
          </w:p>
          <w:p w14:paraId="0257AC97" w14:textId="77777777" w:rsidR="004E5AB3" w:rsidRDefault="004E5AB3" w:rsidP="004E5AB3">
            <w:pPr>
              <w:spacing w:after="75"/>
              <w:rPr>
                <w:rFonts w:ascii="Arial" w:hAnsi="Arial" w:cs="Arial"/>
                <w:color w:val="0B0C0C"/>
              </w:rPr>
            </w:pPr>
            <w:r>
              <w:rPr>
                <w:rFonts w:ascii="Arial" w:hAnsi="Arial" w:cs="Arial"/>
                <w:color w:val="0B0C0C"/>
              </w:rPr>
              <w:t xml:space="preserve">compare and give reasons for variations in </w:t>
            </w:r>
            <w:r>
              <w:rPr>
                <w:rFonts w:ascii="Arial" w:hAnsi="Arial" w:cs="Arial"/>
                <w:color w:val="0B0C0C"/>
              </w:rPr>
              <w:lastRenderedPageBreak/>
              <w:t>how components function, including the brightness of bulbs, the loudness of buzzers and the on/off position of switches</w:t>
            </w:r>
          </w:p>
          <w:p w14:paraId="7884C709" w14:textId="77777777" w:rsidR="004E5AB3" w:rsidRDefault="004E5AB3" w:rsidP="004E5AB3">
            <w:pPr>
              <w:spacing w:after="75"/>
              <w:rPr>
                <w:rFonts w:ascii="Arial" w:hAnsi="Arial" w:cs="Arial"/>
                <w:color w:val="0B0C0C"/>
              </w:rPr>
            </w:pPr>
            <w:r>
              <w:rPr>
                <w:rFonts w:ascii="Arial" w:hAnsi="Arial" w:cs="Arial"/>
                <w:color w:val="0B0C0C"/>
              </w:rPr>
              <w:t>use recognised symbols when representing a simple circuit in a diagram</w:t>
            </w:r>
          </w:p>
          <w:p w14:paraId="6817B2FD" w14:textId="11BFE658" w:rsidR="00A76EF3" w:rsidRPr="00965971" w:rsidRDefault="00A76EF3" w:rsidP="003548B1">
            <w:pPr>
              <w:rPr>
                <w:rFonts w:ascii="Century Gothic" w:hAnsi="Century Gothic"/>
                <w:sz w:val="20"/>
                <w:szCs w:val="20"/>
              </w:rPr>
            </w:pPr>
          </w:p>
        </w:tc>
        <w:tc>
          <w:tcPr>
            <w:tcW w:w="2532" w:type="dxa"/>
            <w:shd w:val="clear" w:color="auto" w:fill="FFFFFF" w:themeFill="background1"/>
          </w:tcPr>
          <w:p w14:paraId="167EB9CA" w14:textId="3D091975" w:rsidR="00A76EF3" w:rsidRDefault="004E5AB3" w:rsidP="003548B1">
            <w:pPr>
              <w:rPr>
                <w:rFonts w:ascii="Century Gothic" w:hAnsi="Century Gothic" w:cs="Arial"/>
                <w:b/>
                <w:bCs/>
                <w:color w:val="FF0000"/>
                <w:sz w:val="20"/>
                <w:szCs w:val="20"/>
              </w:rPr>
            </w:pPr>
            <w:r>
              <w:rPr>
                <w:rFonts w:ascii="Century Gothic" w:hAnsi="Century Gothic" w:cs="Arial"/>
                <w:b/>
                <w:bCs/>
                <w:color w:val="FF0000"/>
                <w:sz w:val="20"/>
                <w:szCs w:val="20"/>
              </w:rPr>
              <w:lastRenderedPageBreak/>
              <w:t>Earth and space</w:t>
            </w:r>
          </w:p>
          <w:p w14:paraId="43FE28FC" w14:textId="2B148743" w:rsidR="004E5AB3" w:rsidRPr="004E5AB3" w:rsidRDefault="004E5AB3" w:rsidP="003548B1">
            <w:pPr>
              <w:rPr>
                <w:rFonts w:ascii="Century Gothic" w:hAnsi="Century Gothic" w:cs="Arial"/>
                <w:b/>
                <w:bCs/>
                <w:color w:val="000000" w:themeColor="text1"/>
                <w:sz w:val="20"/>
                <w:szCs w:val="20"/>
              </w:rPr>
            </w:pPr>
            <w:r w:rsidRPr="004E5AB3">
              <w:rPr>
                <w:rFonts w:ascii="Century Gothic" w:hAnsi="Century Gothic" w:cs="Arial"/>
                <w:b/>
                <w:bCs/>
                <w:color w:val="000000" w:themeColor="text1"/>
                <w:sz w:val="20"/>
                <w:szCs w:val="20"/>
              </w:rPr>
              <w:t>(Snap science module – Earth and space)</w:t>
            </w:r>
          </w:p>
          <w:p w14:paraId="4A5A60EA" w14:textId="77777777" w:rsidR="004E5AB3" w:rsidRDefault="004E5AB3" w:rsidP="004E5AB3">
            <w:pPr>
              <w:spacing w:after="75"/>
              <w:rPr>
                <w:rFonts w:ascii="Arial" w:hAnsi="Arial" w:cs="Arial"/>
                <w:color w:val="0B0C0C"/>
              </w:rPr>
            </w:pPr>
            <w:r>
              <w:rPr>
                <w:rFonts w:ascii="Arial" w:hAnsi="Arial" w:cs="Arial"/>
                <w:color w:val="0B0C0C"/>
              </w:rPr>
              <w:t>describe the movement of the Earth and other planets relative to the sun in the solar system</w:t>
            </w:r>
          </w:p>
          <w:p w14:paraId="0844D591" w14:textId="77777777" w:rsidR="004E5AB3" w:rsidRDefault="004E5AB3" w:rsidP="004E5AB3">
            <w:pPr>
              <w:spacing w:after="75"/>
              <w:rPr>
                <w:rFonts w:ascii="Arial" w:hAnsi="Arial" w:cs="Arial"/>
                <w:color w:val="0B0C0C"/>
              </w:rPr>
            </w:pPr>
            <w:r>
              <w:rPr>
                <w:rFonts w:ascii="Arial" w:hAnsi="Arial" w:cs="Arial"/>
                <w:color w:val="0B0C0C"/>
              </w:rPr>
              <w:t>describe the movement of the moon relative to the Earth</w:t>
            </w:r>
          </w:p>
          <w:p w14:paraId="53C1C602" w14:textId="77777777" w:rsidR="004E5AB3" w:rsidRDefault="004E5AB3" w:rsidP="004E5AB3">
            <w:pPr>
              <w:spacing w:after="75"/>
              <w:rPr>
                <w:rFonts w:ascii="Arial" w:hAnsi="Arial" w:cs="Arial"/>
                <w:color w:val="0B0C0C"/>
              </w:rPr>
            </w:pPr>
            <w:r>
              <w:rPr>
                <w:rFonts w:ascii="Arial" w:hAnsi="Arial" w:cs="Arial"/>
                <w:color w:val="0B0C0C"/>
              </w:rPr>
              <w:t xml:space="preserve">describe the sun, Earth and moon as </w:t>
            </w:r>
            <w:r>
              <w:rPr>
                <w:rFonts w:ascii="Arial" w:hAnsi="Arial" w:cs="Arial"/>
                <w:color w:val="0B0C0C"/>
              </w:rPr>
              <w:lastRenderedPageBreak/>
              <w:t>approximately spherical bodies</w:t>
            </w:r>
          </w:p>
          <w:p w14:paraId="4BD62C9E" w14:textId="77777777" w:rsidR="004E5AB3" w:rsidRDefault="004E5AB3" w:rsidP="004E5AB3">
            <w:pPr>
              <w:spacing w:after="75"/>
              <w:rPr>
                <w:rFonts w:ascii="Arial" w:hAnsi="Arial" w:cs="Arial"/>
                <w:color w:val="0B0C0C"/>
              </w:rPr>
            </w:pPr>
            <w:r>
              <w:rPr>
                <w:rFonts w:ascii="Arial" w:hAnsi="Arial" w:cs="Arial"/>
                <w:color w:val="0B0C0C"/>
              </w:rPr>
              <w:t>use the idea of the Earth’s rotation to explain day and night and the apparent movement of the sun across the sky</w:t>
            </w:r>
          </w:p>
          <w:p w14:paraId="703A7FA8" w14:textId="30C9D76E" w:rsidR="00965971" w:rsidRPr="00965971" w:rsidRDefault="00965971" w:rsidP="00965971">
            <w:pPr>
              <w:rPr>
                <w:rFonts w:ascii="Century Gothic" w:hAnsi="Century Gothic"/>
                <w:sz w:val="20"/>
                <w:szCs w:val="20"/>
              </w:rPr>
            </w:pPr>
          </w:p>
        </w:tc>
        <w:tc>
          <w:tcPr>
            <w:tcW w:w="2930" w:type="dxa"/>
            <w:shd w:val="clear" w:color="auto" w:fill="FFFFFF" w:themeFill="background1"/>
          </w:tcPr>
          <w:p w14:paraId="6270A968" w14:textId="77777777" w:rsidR="00014D7C" w:rsidRPr="00014D7C" w:rsidRDefault="00014D7C" w:rsidP="003548B1">
            <w:pPr>
              <w:rPr>
                <w:rFonts w:ascii="Century Gothic" w:hAnsi="Century Gothic" w:cs="Arial"/>
                <w:b/>
                <w:color w:val="FF0000"/>
                <w:sz w:val="20"/>
                <w:szCs w:val="20"/>
              </w:rPr>
            </w:pPr>
            <w:r w:rsidRPr="00014D7C">
              <w:rPr>
                <w:rFonts w:ascii="Century Gothic" w:hAnsi="Century Gothic" w:cs="Arial"/>
                <w:b/>
                <w:color w:val="FF0000"/>
                <w:sz w:val="20"/>
                <w:szCs w:val="20"/>
              </w:rPr>
              <w:lastRenderedPageBreak/>
              <w:t>Properties and changes of materials</w:t>
            </w:r>
          </w:p>
          <w:p w14:paraId="35507EC6" w14:textId="3BB679EF" w:rsidR="00A76EF3" w:rsidRPr="00965971" w:rsidRDefault="00014D7C" w:rsidP="003548B1">
            <w:pPr>
              <w:rPr>
                <w:rFonts w:ascii="Century Gothic" w:hAnsi="Century Gothic" w:cs="Arial"/>
                <w:b/>
                <w:sz w:val="20"/>
                <w:szCs w:val="20"/>
              </w:rPr>
            </w:pPr>
            <w:r>
              <w:rPr>
                <w:rFonts w:ascii="Century Gothic" w:hAnsi="Century Gothic" w:cs="Arial"/>
                <w:b/>
                <w:sz w:val="20"/>
                <w:szCs w:val="20"/>
              </w:rPr>
              <w:t>(Snap science module-Properties and uses of materials)</w:t>
            </w:r>
          </w:p>
          <w:p w14:paraId="3716E89D" w14:textId="77777777" w:rsidR="00A76EF3" w:rsidRDefault="00014D7C" w:rsidP="00965971">
            <w:pPr>
              <w:rPr>
                <w:rFonts w:ascii="Arial" w:hAnsi="Arial" w:cs="Arial"/>
                <w:color w:val="0B0C0C"/>
                <w:sz w:val="29"/>
                <w:szCs w:val="29"/>
                <w:shd w:val="clear" w:color="auto" w:fill="FFFFFF"/>
              </w:rPr>
            </w:pPr>
            <w:r>
              <w:rPr>
                <w:rFonts w:ascii="Arial" w:hAnsi="Arial" w:cs="Arial"/>
                <w:color w:val="0B0C0C"/>
                <w:sz w:val="29"/>
                <w:szCs w:val="29"/>
                <w:shd w:val="clear" w:color="auto" w:fill="FFFFFF"/>
              </w:rPr>
              <w:t xml:space="preserve">compare and group together everyday materials </w:t>
            </w:r>
            <w:proofErr w:type="gramStart"/>
            <w:r>
              <w:rPr>
                <w:rFonts w:ascii="Arial" w:hAnsi="Arial" w:cs="Arial"/>
                <w:color w:val="0B0C0C"/>
                <w:sz w:val="29"/>
                <w:szCs w:val="29"/>
                <w:shd w:val="clear" w:color="auto" w:fill="FFFFFF"/>
              </w:rPr>
              <w:t>on the basis of</w:t>
            </w:r>
            <w:proofErr w:type="gramEnd"/>
            <w:r>
              <w:rPr>
                <w:rFonts w:ascii="Arial" w:hAnsi="Arial" w:cs="Arial"/>
                <w:color w:val="0B0C0C"/>
                <w:sz w:val="29"/>
                <w:szCs w:val="29"/>
                <w:shd w:val="clear" w:color="auto" w:fill="FFFFFF"/>
              </w:rPr>
              <w:t xml:space="preserve"> their properties, including their hardness, solubility, transparency, conductivity (electrical and </w:t>
            </w:r>
            <w:r>
              <w:rPr>
                <w:rFonts w:ascii="Arial" w:hAnsi="Arial" w:cs="Arial"/>
                <w:color w:val="0B0C0C"/>
                <w:sz w:val="29"/>
                <w:szCs w:val="29"/>
                <w:shd w:val="clear" w:color="auto" w:fill="FFFFFF"/>
              </w:rPr>
              <w:lastRenderedPageBreak/>
              <w:t>thermal), and response to magnets</w:t>
            </w:r>
          </w:p>
          <w:p w14:paraId="0F403184" w14:textId="65680676" w:rsidR="00014D7C" w:rsidRPr="00965971" w:rsidRDefault="00014D7C" w:rsidP="00965971">
            <w:pPr>
              <w:rPr>
                <w:rFonts w:ascii="Century Gothic" w:hAnsi="Century Gothic" w:cs="Arial"/>
                <w:sz w:val="20"/>
                <w:szCs w:val="20"/>
              </w:rPr>
            </w:pPr>
            <w:r>
              <w:rPr>
                <w:rFonts w:ascii="Arial" w:hAnsi="Arial" w:cs="Arial"/>
                <w:color w:val="0B0C0C"/>
                <w:sz w:val="29"/>
                <w:szCs w:val="29"/>
                <w:shd w:val="clear" w:color="auto" w:fill="FFFFFF"/>
              </w:rPr>
              <w:t xml:space="preserve">give reasons, based on evidence from comparative and fair tests, for the </w:t>
            </w:r>
            <w:proofErr w:type="gramStart"/>
            <w:r>
              <w:rPr>
                <w:rFonts w:ascii="Arial" w:hAnsi="Arial" w:cs="Arial"/>
                <w:color w:val="0B0C0C"/>
                <w:sz w:val="29"/>
                <w:szCs w:val="29"/>
                <w:shd w:val="clear" w:color="auto" w:fill="FFFFFF"/>
              </w:rPr>
              <w:t>particular uses</w:t>
            </w:r>
            <w:proofErr w:type="gramEnd"/>
            <w:r>
              <w:rPr>
                <w:rFonts w:ascii="Arial" w:hAnsi="Arial" w:cs="Arial"/>
                <w:color w:val="0B0C0C"/>
                <w:sz w:val="29"/>
                <w:szCs w:val="29"/>
                <w:shd w:val="clear" w:color="auto" w:fill="FFFFFF"/>
              </w:rPr>
              <w:t xml:space="preserve"> of everyday materials, including metals, wood and </w:t>
            </w:r>
            <w:proofErr w:type="spellStart"/>
            <w:r>
              <w:rPr>
                <w:rFonts w:ascii="Arial" w:hAnsi="Arial" w:cs="Arial"/>
                <w:color w:val="0B0C0C"/>
                <w:sz w:val="29"/>
                <w:szCs w:val="29"/>
                <w:shd w:val="clear" w:color="auto" w:fill="FFFFFF"/>
              </w:rPr>
              <w:t>plasti</w:t>
            </w:r>
            <w:proofErr w:type="spellEnd"/>
          </w:p>
        </w:tc>
      </w:tr>
      <w:tr w:rsidR="003548B1" w:rsidRPr="002D211F" w14:paraId="1301E0DD" w14:textId="77777777" w:rsidTr="0011414A">
        <w:trPr>
          <w:trHeight w:val="832"/>
        </w:trPr>
        <w:tc>
          <w:tcPr>
            <w:tcW w:w="460" w:type="dxa"/>
            <w:shd w:val="clear" w:color="auto" w:fill="auto"/>
            <w:textDirection w:val="btLr"/>
          </w:tcPr>
          <w:p w14:paraId="5B91A1B8" w14:textId="70D6790C" w:rsidR="003548B1" w:rsidRPr="002D211F" w:rsidRDefault="00965971" w:rsidP="003548B1">
            <w:pPr>
              <w:ind w:left="113" w:right="113"/>
              <w:jc w:val="center"/>
              <w:rPr>
                <w:rFonts w:ascii="Century Gothic" w:hAnsi="Century Gothic"/>
                <w:sz w:val="20"/>
                <w:szCs w:val="20"/>
              </w:rPr>
            </w:pPr>
            <w:r>
              <w:rPr>
                <w:rFonts w:ascii="Century Gothic" w:hAnsi="Century Gothic"/>
                <w:sz w:val="20"/>
                <w:szCs w:val="20"/>
              </w:rPr>
              <w:lastRenderedPageBreak/>
              <w:t xml:space="preserve">Cycle </w:t>
            </w:r>
            <w:r w:rsidR="00F36041">
              <w:rPr>
                <w:rFonts w:ascii="Century Gothic" w:hAnsi="Century Gothic"/>
                <w:sz w:val="20"/>
                <w:szCs w:val="20"/>
              </w:rPr>
              <w:t>B</w:t>
            </w:r>
          </w:p>
        </w:tc>
        <w:tc>
          <w:tcPr>
            <w:tcW w:w="705" w:type="dxa"/>
            <w:shd w:val="clear" w:color="auto" w:fill="EDEDED"/>
          </w:tcPr>
          <w:p w14:paraId="7CF5F6E7" w14:textId="727787F5" w:rsidR="003548B1" w:rsidRPr="002D211F" w:rsidRDefault="00965971" w:rsidP="003548B1">
            <w:pPr>
              <w:rPr>
                <w:rFonts w:ascii="Century Gothic" w:hAnsi="Century Gothic"/>
                <w:sz w:val="20"/>
                <w:szCs w:val="20"/>
              </w:rPr>
            </w:pPr>
            <w:r>
              <w:rPr>
                <w:rFonts w:ascii="Century Gothic" w:hAnsi="Century Gothic"/>
                <w:sz w:val="20"/>
                <w:szCs w:val="20"/>
              </w:rPr>
              <w:t>Year 5/6</w:t>
            </w:r>
          </w:p>
        </w:tc>
        <w:tc>
          <w:tcPr>
            <w:tcW w:w="2069" w:type="dxa"/>
            <w:shd w:val="clear" w:color="auto" w:fill="FFFFFF" w:themeFill="background1"/>
          </w:tcPr>
          <w:p w14:paraId="751AE924" w14:textId="77777777" w:rsidR="00B74B6C" w:rsidRDefault="00B74B6C" w:rsidP="003548B1">
            <w:pPr>
              <w:rPr>
                <w:rFonts w:ascii="Century Gothic" w:hAnsi="Century Gothic" w:cs="Arial"/>
                <w:b/>
                <w:color w:val="FF0000"/>
                <w:sz w:val="20"/>
                <w:szCs w:val="20"/>
              </w:rPr>
            </w:pPr>
            <w:r>
              <w:rPr>
                <w:rFonts w:ascii="Century Gothic" w:hAnsi="Century Gothic" w:cs="Arial"/>
                <w:b/>
                <w:color w:val="FF0000"/>
                <w:sz w:val="20"/>
                <w:szCs w:val="20"/>
              </w:rPr>
              <w:t>Animals including humans</w:t>
            </w:r>
          </w:p>
          <w:p w14:paraId="0182B90C" w14:textId="5C6DA334" w:rsidR="00965971" w:rsidRDefault="00014D7C" w:rsidP="003548B1">
            <w:pPr>
              <w:rPr>
                <w:rFonts w:ascii="Century Gothic" w:hAnsi="Century Gothic" w:cs="Arial"/>
                <w:b/>
                <w:sz w:val="20"/>
                <w:szCs w:val="20"/>
              </w:rPr>
            </w:pPr>
            <w:r>
              <w:rPr>
                <w:rFonts w:ascii="Century Gothic" w:hAnsi="Century Gothic" w:cs="Arial"/>
                <w:b/>
                <w:sz w:val="20"/>
                <w:szCs w:val="20"/>
              </w:rPr>
              <w:t>(Snap science. module- Human circulation)</w:t>
            </w:r>
          </w:p>
          <w:p w14:paraId="75645A94" w14:textId="77777777" w:rsidR="00014D7C" w:rsidRDefault="00014D7C" w:rsidP="00014D7C">
            <w:pPr>
              <w:spacing w:after="75"/>
              <w:rPr>
                <w:rFonts w:ascii="Arial" w:hAnsi="Arial" w:cs="Arial"/>
                <w:color w:val="0B0C0C"/>
              </w:rPr>
            </w:pPr>
            <w:r>
              <w:rPr>
                <w:rFonts w:ascii="Arial" w:hAnsi="Arial" w:cs="Arial"/>
                <w:color w:val="0B0C0C"/>
              </w:rPr>
              <w:t xml:space="preserve">identify and name the main parts of the human circulatory system, and describe the </w:t>
            </w:r>
            <w:r>
              <w:rPr>
                <w:rFonts w:ascii="Arial" w:hAnsi="Arial" w:cs="Arial"/>
                <w:color w:val="0B0C0C"/>
              </w:rPr>
              <w:lastRenderedPageBreak/>
              <w:t>functions of the heart, blood vessels and blood</w:t>
            </w:r>
          </w:p>
          <w:p w14:paraId="631BE08C" w14:textId="77777777" w:rsidR="00014D7C" w:rsidRDefault="00014D7C" w:rsidP="00014D7C">
            <w:pPr>
              <w:spacing w:after="75"/>
              <w:rPr>
                <w:rFonts w:ascii="Arial" w:hAnsi="Arial" w:cs="Arial"/>
                <w:color w:val="0B0C0C"/>
              </w:rPr>
            </w:pPr>
            <w:r>
              <w:rPr>
                <w:rFonts w:ascii="Arial" w:hAnsi="Arial" w:cs="Arial"/>
                <w:color w:val="0B0C0C"/>
              </w:rPr>
              <w:t>describe the ways in which nutrients and water are transported within animals, including humans</w:t>
            </w:r>
          </w:p>
          <w:p w14:paraId="519FAF1A" w14:textId="77777777" w:rsidR="00965971" w:rsidRDefault="00965971" w:rsidP="003548B1">
            <w:pPr>
              <w:rPr>
                <w:rFonts w:ascii="Century Gothic" w:hAnsi="Century Gothic" w:cs="Arial"/>
                <w:b/>
                <w:sz w:val="20"/>
                <w:szCs w:val="20"/>
              </w:rPr>
            </w:pPr>
          </w:p>
          <w:p w14:paraId="78A31615" w14:textId="77777777" w:rsidR="00965971" w:rsidRDefault="00965971" w:rsidP="003548B1">
            <w:pPr>
              <w:rPr>
                <w:rFonts w:ascii="Century Gothic" w:hAnsi="Century Gothic" w:cs="Arial"/>
                <w:b/>
                <w:sz w:val="20"/>
                <w:szCs w:val="20"/>
              </w:rPr>
            </w:pPr>
          </w:p>
          <w:p w14:paraId="5EAFF5AD" w14:textId="77777777" w:rsidR="00965971" w:rsidRDefault="00965971" w:rsidP="003548B1">
            <w:pPr>
              <w:rPr>
                <w:rFonts w:ascii="Century Gothic" w:hAnsi="Century Gothic" w:cs="Arial"/>
                <w:b/>
                <w:sz w:val="20"/>
                <w:szCs w:val="20"/>
              </w:rPr>
            </w:pPr>
          </w:p>
          <w:p w14:paraId="474CFE38" w14:textId="77777777" w:rsidR="00965971" w:rsidRDefault="00965971" w:rsidP="003548B1">
            <w:pPr>
              <w:rPr>
                <w:rFonts w:ascii="Century Gothic" w:hAnsi="Century Gothic" w:cs="Arial"/>
                <w:b/>
                <w:sz w:val="20"/>
                <w:szCs w:val="20"/>
              </w:rPr>
            </w:pPr>
          </w:p>
          <w:p w14:paraId="6C8041AF" w14:textId="77777777" w:rsidR="00965971" w:rsidRDefault="00965971" w:rsidP="003548B1">
            <w:pPr>
              <w:rPr>
                <w:rFonts w:ascii="Century Gothic" w:hAnsi="Century Gothic" w:cs="Arial"/>
                <w:b/>
                <w:sz w:val="20"/>
                <w:szCs w:val="20"/>
              </w:rPr>
            </w:pPr>
          </w:p>
          <w:p w14:paraId="2AEC5DE7" w14:textId="77777777" w:rsidR="00965971" w:rsidRDefault="00965971" w:rsidP="003548B1">
            <w:pPr>
              <w:rPr>
                <w:rFonts w:ascii="Century Gothic" w:hAnsi="Century Gothic" w:cs="Arial"/>
                <w:b/>
                <w:sz w:val="20"/>
                <w:szCs w:val="20"/>
              </w:rPr>
            </w:pPr>
          </w:p>
          <w:p w14:paraId="030E0963" w14:textId="0F64D92D" w:rsidR="00965971" w:rsidRPr="00EE4207" w:rsidRDefault="00965971" w:rsidP="003548B1">
            <w:pPr>
              <w:rPr>
                <w:rFonts w:ascii="Century Gothic" w:hAnsi="Century Gothic" w:cs="Arial"/>
                <w:b/>
                <w:sz w:val="20"/>
                <w:szCs w:val="20"/>
              </w:rPr>
            </w:pPr>
          </w:p>
        </w:tc>
        <w:tc>
          <w:tcPr>
            <w:tcW w:w="2377" w:type="dxa"/>
            <w:shd w:val="clear" w:color="auto" w:fill="FFFFFF" w:themeFill="background1"/>
          </w:tcPr>
          <w:p w14:paraId="137212C8" w14:textId="77777777" w:rsidR="00B74B6C" w:rsidRDefault="00B74B6C" w:rsidP="003548B1">
            <w:pPr>
              <w:rPr>
                <w:rFonts w:ascii="Century Gothic" w:hAnsi="Century Gothic" w:cs="Arial"/>
                <w:b/>
                <w:bCs/>
                <w:color w:val="FF0000"/>
                <w:sz w:val="20"/>
                <w:szCs w:val="20"/>
              </w:rPr>
            </w:pPr>
            <w:r>
              <w:rPr>
                <w:rFonts w:ascii="Century Gothic" w:hAnsi="Century Gothic" w:cs="Arial"/>
                <w:b/>
                <w:bCs/>
                <w:color w:val="FF0000"/>
                <w:sz w:val="20"/>
                <w:szCs w:val="20"/>
              </w:rPr>
              <w:lastRenderedPageBreak/>
              <w:t>Forces</w:t>
            </w:r>
          </w:p>
          <w:p w14:paraId="7BE103F4" w14:textId="391FC916" w:rsidR="00965971" w:rsidRDefault="00B74B6C" w:rsidP="003548B1">
            <w:pPr>
              <w:rPr>
                <w:rFonts w:ascii="Century Gothic" w:hAnsi="Century Gothic" w:cs="Arial"/>
                <w:b/>
                <w:bCs/>
                <w:sz w:val="20"/>
                <w:szCs w:val="20"/>
              </w:rPr>
            </w:pPr>
            <w:r w:rsidRPr="00B74B6C">
              <w:rPr>
                <w:rFonts w:ascii="Century Gothic" w:hAnsi="Century Gothic" w:cs="Arial"/>
                <w:b/>
                <w:bCs/>
                <w:sz w:val="20"/>
                <w:szCs w:val="20"/>
              </w:rPr>
              <w:t>(Snap science module- Forces and mechanisms)</w:t>
            </w:r>
          </w:p>
          <w:p w14:paraId="075B50FE" w14:textId="77777777" w:rsidR="00B74B6C" w:rsidRDefault="00B74B6C" w:rsidP="00B74B6C">
            <w:pPr>
              <w:spacing w:after="75"/>
              <w:rPr>
                <w:rFonts w:ascii="Arial" w:hAnsi="Arial" w:cs="Arial"/>
              </w:rPr>
            </w:pPr>
            <w:r>
              <w:rPr>
                <w:rFonts w:ascii="Arial" w:hAnsi="Arial" w:cs="Arial"/>
              </w:rPr>
              <w:t xml:space="preserve">explain that unsupported objects fall towards the Earth because of the force of gravity acting between the Earth </w:t>
            </w:r>
            <w:r>
              <w:rPr>
                <w:rFonts w:ascii="Arial" w:hAnsi="Arial" w:cs="Arial"/>
              </w:rPr>
              <w:lastRenderedPageBreak/>
              <w:t>and the falling object</w:t>
            </w:r>
          </w:p>
          <w:p w14:paraId="553EDD7D" w14:textId="77777777" w:rsidR="00B74B6C" w:rsidRDefault="00B74B6C" w:rsidP="00B74B6C">
            <w:pPr>
              <w:spacing w:after="75"/>
              <w:rPr>
                <w:rFonts w:ascii="Arial" w:hAnsi="Arial" w:cs="Arial"/>
              </w:rPr>
            </w:pPr>
            <w:r>
              <w:rPr>
                <w:rFonts w:ascii="Arial" w:hAnsi="Arial" w:cs="Arial"/>
              </w:rPr>
              <w:t>identify the effects of air resistance, water resistance and friction, that act between moving surfaces</w:t>
            </w:r>
          </w:p>
          <w:p w14:paraId="67C3ED9B" w14:textId="77777777" w:rsidR="00B74B6C" w:rsidRDefault="00B74B6C" w:rsidP="00B74B6C">
            <w:pPr>
              <w:spacing w:after="75"/>
              <w:rPr>
                <w:rFonts w:ascii="Arial" w:hAnsi="Arial" w:cs="Arial"/>
              </w:rPr>
            </w:pPr>
            <w:r>
              <w:rPr>
                <w:rFonts w:ascii="Arial" w:hAnsi="Arial" w:cs="Arial"/>
              </w:rPr>
              <w:t>recognise that some mechanisms including levers, pulleys and gears allow a smaller force to have a greater effect</w:t>
            </w:r>
          </w:p>
          <w:p w14:paraId="627F5469" w14:textId="77777777" w:rsidR="00B74B6C" w:rsidRDefault="00B74B6C" w:rsidP="00B74B6C">
            <w:pPr>
              <w:shd w:val="clear" w:color="auto" w:fill="F3F2F1"/>
            </w:pPr>
          </w:p>
          <w:p w14:paraId="4C8ACC0B" w14:textId="5E3F9823" w:rsidR="00B74B6C" w:rsidRPr="00965971" w:rsidRDefault="00B74B6C" w:rsidP="003548B1">
            <w:pPr>
              <w:rPr>
                <w:rFonts w:ascii="Century Gothic" w:hAnsi="Century Gothic" w:cs="Arial"/>
                <w:sz w:val="20"/>
                <w:szCs w:val="20"/>
              </w:rPr>
            </w:pPr>
          </w:p>
        </w:tc>
        <w:tc>
          <w:tcPr>
            <w:tcW w:w="2546" w:type="dxa"/>
            <w:shd w:val="clear" w:color="auto" w:fill="FFFFFF" w:themeFill="background1"/>
          </w:tcPr>
          <w:p w14:paraId="005FB3F8" w14:textId="77777777" w:rsidR="00B74B6C" w:rsidRDefault="00B74B6C" w:rsidP="003548B1">
            <w:pPr>
              <w:rPr>
                <w:rFonts w:ascii="Century Gothic" w:hAnsi="Century Gothic" w:cs="Arial"/>
                <w:b/>
                <w:color w:val="FF0000"/>
                <w:sz w:val="20"/>
                <w:szCs w:val="20"/>
              </w:rPr>
            </w:pPr>
            <w:r>
              <w:rPr>
                <w:rFonts w:ascii="Century Gothic" w:hAnsi="Century Gothic" w:cs="Arial"/>
                <w:b/>
                <w:color w:val="FF0000"/>
                <w:sz w:val="20"/>
                <w:szCs w:val="20"/>
              </w:rPr>
              <w:lastRenderedPageBreak/>
              <w:t>Properties and changing of materials</w:t>
            </w:r>
          </w:p>
          <w:p w14:paraId="20AC4C00" w14:textId="53E7D83E" w:rsidR="003548B1" w:rsidRDefault="00B74B6C" w:rsidP="003548B1">
            <w:pPr>
              <w:rPr>
                <w:rFonts w:ascii="Century Gothic" w:hAnsi="Century Gothic" w:cs="Arial"/>
                <w:b/>
                <w:sz w:val="20"/>
                <w:szCs w:val="20"/>
              </w:rPr>
            </w:pPr>
            <w:r>
              <w:rPr>
                <w:rFonts w:ascii="Century Gothic" w:hAnsi="Century Gothic" w:cs="Arial"/>
                <w:b/>
                <w:sz w:val="20"/>
                <w:szCs w:val="20"/>
              </w:rPr>
              <w:t>(Snap science module -separating mixtures and changing materials)</w:t>
            </w:r>
          </w:p>
          <w:p w14:paraId="73FF35F1" w14:textId="77777777" w:rsidR="00B74B6C" w:rsidRDefault="00B74B6C" w:rsidP="00B74B6C">
            <w:pPr>
              <w:spacing w:after="75"/>
              <w:rPr>
                <w:rFonts w:ascii="Arial" w:hAnsi="Arial" w:cs="Arial"/>
                <w:color w:val="0B0C0C"/>
              </w:rPr>
            </w:pPr>
            <w:r>
              <w:rPr>
                <w:rFonts w:ascii="Arial" w:hAnsi="Arial" w:cs="Arial"/>
                <w:color w:val="0B0C0C"/>
              </w:rPr>
              <w:t xml:space="preserve">know that some materials will dissolve in liquid to form a solution, and describe how to </w:t>
            </w:r>
            <w:r>
              <w:rPr>
                <w:rFonts w:ascii="Arial" w:hAnsi="Arial" w:cs="Arial"/>
                <w:color w:val="0B0C0C"/>
              </w:rPr>
              <w:lastRenderedPageBreak/>
              <w:t>recover a substance from a solution</w:t>
            </w:r>
          </w:p>
          <w:p w14:paraId="20C5650D" w14:textId="77777777" w:rsidR="00B74B6C" w:rsidRDefault="00B74B6C" w:rsidP="00B74B6C">
            <w:pPr>
              <w:spacing w:after="75"/>
              <w:rPr>
                <w:rFonts w:ascii="Arial" w:hAnsi="Arial" w:cs="Arial"/>
                <w:color w:val="0B0C0C"/>
              </w:rPr>
            </w:pPr>
            <w:r>
              <w:rPr>
                <w:rFonts w:ascii="Arial" w:hAnsi="Arial" w:cs="Arial"/>
                <w:color w:val="0B0C0C"/>
              </w:rPr>
              <w:t>use knowledge of solids, liquids and gases to decide how mixtures might be separated, including through filtering, sieving and evaporating</w:t>
            </w:r>
          </w:p>
          <w:p w14:paraId="676B6C01" w14:textId="77777777" w:rsidR="00B74B6C" w:rsidRDefault="00B74B6C" w:rsidP="00B74B6C">
            <w:pPr>
              <w:spacing w:after="75"/>
              <w:rPr>
                <w:rFonts w:ascii="Arial" w:hAnsi="Arial" w:cs="Arial"/>
                <w:color w:val="0B0C0C"/>
              </w:rPr>
            </w:pPr>
            <w:r>
              <w:rPr>
                <w:rFonts w:ascii="Arial" w:hAnsi="Arial" w:cs="Arial"/>
                <w:color w:val="0B0C0C"/>
              </w:rPr>
              <w:t>demonstrate that dissolving, mixing and changes of state are reversible changes</w:t>
            </w:r>
          </w:p>
          <w:p w14:paraId="1F1B3FF3" w14:textId="77777777" w:rsidR="00B74B6C" w:rsidRDefault="00B74B6C" w:rsidP="00B74B6C">
            <w:pPr>
              <w:spacing w:after="75"/>
              <w:rPr>
                <w:rFonts w:ascii="Arial" w:hAnsi="Arial" w:cs="Arial"/>
                <w:color w:val="0B0C0C"/>
              </w:rPr>
            </w:pPr>
            <w:r>
              <w:rPr>
                <w:rFonts w:ascii="Arial" w:hAnsi="Arial" w:cs="Arial"/>
                <w:color w:val="0B0C0C"/>
              </w:rPr>
              <w:t>explain that some changes result in the formation of new materials, and that this kind of change is not usually reversible, including changes associated with burning and the action of acid on bicarbonate of soda</w:t>
            </w:r>
          </w:p>
          <w:p w14:paraId="03C29ADE" w14:textId="26A6C8A0" w:rsidR="00965971" w:rsidRPr="00965971" w:rsidRDefault="00965971" w:rsidP="003548B1">
            <w:pPr>
              <w:rPr>
                <w:rFonts w:ascii="Century Gothic" w:hAnsi="Century Gothic" w:cs="Arial"/>
                <w:sz w:val="20"/>
                <w:szCs w:val="20"/>
              </w:rPr>
            </w:pPr>
          </w:p>
        </w:tc>
        <w:tc>
          <w:tcPr>
            <w:tcW w:w="1969" w:type="dxa"/>
            <w:shd w:val="clear" w:color="auto" w:fill="FFFFFF" w:themeFill="background1"/>
          </w:tcPr>
          <w:p w14:paraId="5CCC8AA1" w14:textId="77777777" w:rsidR="00B74B6C" w:rsidRDefault="00B74B6C" w:rsidP="003548B1">
            <w:pPr>
              <w:rPr>
                <w:rFonts w:ascii="Century Gothic" w:hAnsi="Century Gothic" w:cs="Arial"/>
                <w:b/>
                <w:bCs/>
                <w:color w:val="FF0000"/>
                <w:sz w:val="20"/>
                <w:szCs w:val="20"/>
              </w:rPr>
            </w:pPr>
            <w:r>
              <w:rPr>
                <w:rFonts w:ascii="Century Gothic" w:hAnsi="Century Gothic" w:cs="Arial"/>
                <w:b/>
                <w:bCs/>
                <w:color w:val="FF0000"/>
                <w:sz w:val="20"/>
                <w:szCs w:val="20"/>
              </w:rPr>
              <w:lastRenderedPageBreak/>
              <w:t>Living things and their habitats</w:t>
            </w:r>
          </w:p>
          <w:p w14:paraId="57C79E6D" w14:textId="2DEF19C8" w:rsidR="003548B1" w:rsidRDefault="00B74B6C" w:rsidP="003548B1">
            <w:pPr>
              <w:rPr>
                <w:rFonts w:ascii="Century Gothic" w:hAnsi="Century Gothic" w:cs="Arial"/>
                <w:b/>
                <w:bCs/>
                <w:color w:val="000000"/>
                <w:sz w:val="20"/>
                <w:szCs w:val="20"/>
              </w:rPr>
            </w:pPr>
            <w:r>
              <w:rPr>
                <w:rFonts w:ascii="Century Gothic" w:hAnsi="Century Gothic" w:cs="Arial"/>
                <w:b/>
                <w:bCs/>
                <w:color w:val="000000"/>
                <w:sz w:val="20"/>
                <w:szCs w:val="20"/>
              </w:rPr>
              <w:t>(Snap science module -Plant and animal life cycles)</w:t>
            </w:r>
          </w:p>
          <w:p w14:paraId="3042CDEE" w14:textId="77777777" w:rsidR="00B74B6C" w:rsidRDefault="00B74B6C" w:rsidP="00B74B6C">
            <w:pPr>
              <w:spacing w:after="75"/>
              <w:rPr>
                <w:rFonts w:ascii="Arial" w:hAnsi="Arial" w:cs="Arial"/>
                <w:color w:val="0B0C0C"/>
              </w:rPr>
            </w:pPr>
            <w:r>
              <w:rPr>
                <w:rFonts w:ascii="Arial" w:hAnsi="Arial" w:cs="Arial"/>
                <w:color w:val="0B0C0C"/>
              </w:rPr>
              <w:t xml:space="preserve">describe the differences in the life cycles of a mammal, an amphibian, an </w:t>
            </w:r>
            <w:r>
              <w:rPr>
                <w:rFonts w:ascii="Arial" w:hAnsi="Arial" w:cs="Arial"/>
                <w:color w:val="0B0C0C"/>
              </w:rPr>
              <w:lastRenderedPageBreak/>
              <w:t>insect and a bird</w:t>
            </w:r>
          </w:p>
          <w:p w14:paraId="0DE2F1B1" w14:textId="77777777" w:rsidR="00B74B6C" w:rsidRDefault="00B74B6C" w:rsidP="00B74B6C">
            <w:pPr>
              <w:spacing w:after="75"/>
              <w:rPr>
                <w:rFonts w:ascii="Arial" w:hAnsi="Arial" w:cs="Arial"/>
                <w:color w:val="0B0C0C"/>
              </w:rPr>
            </w:pPr>
            <w:r>
              <w:rPr>
                <w:rFonts w:ascii="Arial" w:hAnsi="Arial" w:cs="Arial"/>
                <w:color w:val="0B0C0C"/>
              </w:rPr>
              <w:t>describe the life process of reproduction in some plants and animals</w:t>
            </w:r>
          </w:p>
          <w:p w14:paraId="5BBBEB19" w14:textId="10701296" w:rsidR="00965971" w:rsidRPr="00965971" w:rsidRDefault="00965971" w:rsidP="003548B1">
            <w:pPr>
              <w:rPr>
                <w:rFonts w:ascii="Century Gothic" w:hAnsi="Century Gothic" w:cs="Arial"/>
                <w:bCs/>
                <w:color w:val="000000"/>
                <w:sz w:val="20"/>
                <w:szCs w:val="20"/>
              </w:rPr>
            </w:pPr>
          </w:p>
        </w:tc>
        <w:tc>
          <w:tcPr>
            <w:tcW w:w="2532" w:type="dxa"/>
            <w:shd w:val="clear" w:color="auto" w:fill="FFFFFF" w:themeFill="background1"/>
          </w:tcPr>
          <w:p w14:paraId="5B37CC95" w14:textId="4565D318" w:rsidR="003548B1" w:rsidRDefault="00B74B6C" w:rsidP="003548B1">
            <w:pPr>
              <w:rPr>
                <w:rFonts w:ascii="Century Gothic" w:hAnsi="Century Gothic" w:cs="Arial"/>
                <w:b/>
                <w:bCs/>
                <w:color w:val="FF0000"/>
                <w:sz w:val="20"/>
                <w:szCs w:val="20"/>
              </w:rPr>
            </w:pPr>
            <w:r>
              <w:rPr>
                <w:rFonts w:ascii="Century Gothic" w:hAnsi="Century Gothic" w:cs="Arial"/>
                <w:b/>
                <w:bCs/>
                <w:color w:val="FF0000"/>
                <w:sz w:val="20"/>
                <w:szCs w:val="20"/>
              </w:rPr>
              <w:lastRenderedPageBreak/>
              <w:t>Light</w:t>
            </w:r>
          </w:p>
          <w:p w14:paraId="7842AECC" w14:textId="4BA1B982" w:rsidR="00B74B6C" w:rsidRPr="00B74B6C" w:rsidRDefault="00B74B6C" w:rsidP="003548B1">
            <w:pPr>
              <w:rPr>
                <w:rFonts w:ascii="Century Gothic" w:hAnsi="Century Gothic" w:cs="Arial"/>
                <w:b/>
                <w:bCs/>
                <w:color w:val="000000" w:themeColor="text1"/>
                <w:sz w:val="20"/>
                <w:szCs w:val="20"/>
              </w:rPr>
            </w:pPr>
            <w:r w:rsidRPr="00B74B6C">
              <w:rPr>
                <w:rFonts w:ascii="Century Gothic" w:hAnsi="Century Gothic" w:cs="Arial"/>
                <w:b/>
                <w:bCs/>
                <w:color w:val="000000" w:themeColor="text1"/>
                <w:sz w:val="20"/>
                <w:szCs w:val="20"/>
              </w:rPr>
              <w:t>(Snap science module- What light does)</w:t>
            </w:r>
          </w:p>
          <w:p w14:paraId="3F69E1F8" w14:textId="77777777" w:rsidR="00B74B6C" w:rsidRDefault="00B74B6C" w:rsidP="00B74B6C">
            <w:pPr>
              <w:spacing w:after="75"/>
              <w:rPr>
                <w:rFonts w:ascii="Arial" w:hAnsi="Arial" w:cs="Arial"/>
                <w:color w:val="0B0C0C"/>
              </w:rPr>
            </w:pPr>
            <w:r>
              <w:rPr>
                <w:rFonts w:ascii="Arial" w:hAnsi="Arial" w:cs="Arial"/>
                <w:color w:val="0B0C0C"/>
              </w:rPr>
              <w:t>recognise that light appears to travel in straight lines</w:t>
            </w:r>
          </w:p>
          <w:p w14:paraId="5C0EB95D" w14:textId="77777777" w:rsidR="00B74B6C" w:rsidRDefault="00B74B6C" w:rsidP="00B74B6C">
            <w:pPr>
              <w:spacing w:after="75"/>
              <w:rPr>
                <w:rFonts w:ascii="Arial" w:hAnsi="Arial" w:cs="Arial"/>
                <w:color w:val="0B0C0C"/>
              </w:rPr>
            </w:pPr>
            <w:r>
              <w:rPr>
                <w:rFonts w:ascii="Arial" w:hAnsi="Arial" w:cs="Arial"/>
                <w:color w:val="0B0C0C"/>
              </w:rPr>
              <w:t xml:space="preserve">use the idea that light travels in straight lines to explain that objects are seen because they give </w:t>
            </w:r>
            <w:r>
              <w:rPr>
                <w:rFonts w:ascii="Arial" w:hAnsi="Arial" w:cs="Arial"/>
                <w:color w:val="0B0C0C"/>
              </w:rPr>
              <w:lastRenderedPageBreak/>
              <w:t>out or reflect light into the eye</w:t>
            </w:r>
          </w:p>
          <w:p w14:paraId="3BEA0F8F" w14:textId="77777777" w:rsidR="00B74B6C" w:rsidRDefault="00B74B6C" w:rsidP="00B74B6C">
            <w:pPr>
              <w:spacing w:after="75"/>
              <w:rPr>
                <w:rFonts w:ascii="Arial" w:hAnsi="Arial" w:cs="Arial"/>
                <w:color w:val="0B0C0C"/>
              </w:rPr>
            </w:pPr>
            <w:r>
              <w:rPr>
                <w:rFonts w:ascii="Arial" w:hAnsi="Arial" w:cs="Arial"/>
                <w:color w:val="0B0C0C"/>
              </w:rPr>
              <w:t>explain that we see things because light travels from light sources to our eyes or from light sources to objects and then to our eyes</w:t>
            </w:r>
          </w:p>
          <w:p w14:paraId="1D63B492" w14:textId="77777777" w:rsidR="00B74B6C" w:rsidRDefault="00B74B6C" w:rsidP="00B74B6C">
            <w:pPr>
              <w:spacing w:after="75"/>
              <w:rPr>
                <w:rFonts w:ascii="Arial" w:hAnsi="Arial" w:cs="Arial"/>
                <w:color w:val="0B0C0C"/>
              </w:rPr>
            </w:pPr>
            <w:r>
              <w:rPr>
                <w:rFonts w:ascii="Arial" w:hAnsi="Arial" w:cs="Arial"/>
                <w:color w:val="0B0C0C"/>
              </w:rPr>
              <w:t>use the idea that light travels in straight lines to explain why shadows have the same shape as the objects that cast them</w:t>
            </w:r>
          </w:p>
          <w:p w14:paraId="5336FD9D" w14:textId="0E5DCC0E" w:rsidR="00F53886" w:rsidRPr="00F53886" w:rsidRDefault="00F53886" w:rsidP="003548B1">
            <w:pPr>
              <w:rPr>
                <w:rFonts w:ascii="Century Gothic" w:hAnsi="Century Gothic" w:cs="Arial"/>
                <w:bCs/>
                <w:color w:val="000000"/>
                <w:sz w:val="20"/>
                <w:szCs w:val="20"/>
              </w:rPr>
            </w:pPr>
          </w:p>
        </w:tc>
        <w:tc>
          <w:tcPr>
            <w:tcW w:w="2930" w:type="dxa"/>
            <w:shd w:val="clear" w:color="auto" w:fill="FFFFFF" w:themeFill="background1"/>
          </w:tcPr>
          <w:p w14:paraId="7BCCEA2A" w14:textId="3B3066CE" w:rsidR="00D64172" w:rsidRDefault="00D64172" w:rsidP="003548B1">
            <w:pPr>
              <w:rPr>
                <w:rFonts w:ascii="Century Gothic" w:hAnsi="Century Gothic" w:cs="Arial"/>
                <w:b/>
                <w:color w:val="FF0000"/>
                <w:sz w:val="20"/>
                <w:szCs w:val="20"/>
              </w:rPr>
            </w:pPr>
            <w:r>
              <w:rPr>
                <w:rFonts w:ascii="Century Gothic" w:hAnsi="Century Gothic" w:cs="Arial"/>
                <w:b/>
                <w:color w:val="FF0000"/>
                <w:sz w:val="20"/>
                <w:szCs w:val="20"/>
              </w:rPr>
              <w:lastRenderedPageBreak/>
              <w:t>Animals including humans/living things and their habitats</w:t>
            </w:r>
          </w:p>
          <w:p w14:paraId="3093F219" w14:textId="14C59AB6" w:rsidR="003548B1" w:rsidRDefault="00B74B6C" w:rsidP="003548B1">
            <w:pPr>
              <w:rPr>
                <w:rFonts w:ascii="Century Gothic" w:hAnsi="Century Gothic" w:cs="Arial"/>
                <w:b/>
                <w:sz w:val="20"/>
                <w:szCs w:val="20"/>
              </w:rPr>
            </w:pPr>
            <w:r>
              <w:rPr>
                <w:rFonts w:ascii="Century Gothic" w:hAnsi="Century Gothic" w:cs="Arial"/>
                <w:b/>
                <w:sz w:val="20"/>
                <w:szCs w:val="20"/>
              </w:rPr>
              <w:t>(Snap science module- Human growth)</w:t>
            </w:r>
          </w:p>
          <w:p w14:paraId="46F9DD42" w14:textId="77777777" w:rsidR="00D64172" w:rsidRDefault="00D64172" w:rsidP="00D64172">
            <w:pPr>
              <w:spacing w:after="75"/>
              <w:rPr>
                <w:rFonts w:ascii="Arial" w:hAnsi="Arial" w:cs="Arial"/>
                <w:color w:val="0B0C0C"/>
              </w:rPr>
            </w:pPr>
            <w:r>
              <w:rPr>
                <w:rFonts w:ascii="Arial" w:hAnsi="Arial" w:cs="Arial"/>
                <w:color w:val="0B0C0C"/>
              </w:rPr>
              <w:t>describe the changes as humans develop to old age</w:t>
            </w:r>
          </w:p>
          <w:p w14:paraId="6AEE1852" w14:textId="4AE4CF84" w:rsidR="00D64172" w:rsidRPr="00D64172" w:rsidRDefault="00D64172" w:rsidP="00D64172">
            <w:pPr>
              <w:spacing w:after="75"/>
              <w:rPr>
                <w:rFonts w:ascii="Arial" w:hAnsi="Arial" w:cs="Arial"/>
                <w:color w:val="0B0C0C"/>
              </w:rPr>
            </w:pPr>
            <w:r w:rsidRPr="00D64172">
              <w:rPr>
                <w:rFonts w:ascii="Arial" w:hAnsi="Arial" w:cs="Arial"/>
                <w:color w:val="0B0C0C"/>
              </w:rPr>
              <w:t>describe the life process of reproduction in some plants and animals</w:t>
            </w:r>
          </w:p>
          <w:p w14:paraId="62D6E35E" w14:textId="77777777" w:rsidR="00D64172" w:rsidRDefault="00D64172" w:rsidP="00D64172">
            <w:pPr>
              <w:spacing w:after="75"/>
              <w:rPr>
                <w:rFonts w:ascii="Arial" w:hAnsi="Arial" w:cs="Arial"/>
                <w:color w:val="0B0C0C"/>
              </w:rPr>
            </w:pPr>
          </w:p>
          <w:p w14:paraId="7FAC6093" w14:textId="5584F5E4" w:rsidR="00F53886" w:rsidRPr="00F53886" w:rsidRDefault="00F53886" w:rsidP="003548B1">
            <w:pPr>
              <w:rPr>
                <w:rFonts w:ascii="Century Gothic" w:hAnsi="Century Gothic" w:cs="Arial"/>
                <w:sz w:val="20"/>
                <w:szCs w:val="20"/>
              </w:rPr>
            </w:pPr>
          </w:p>
        </w:tc>
      </w:tr>
    </w:tbl>
    <w:p w14:paraId="1C42601E" w14:textId="77777777" w:rsidR="00017F28" w:rsidRDefault="00017F28"/>
    <w:sectPr w:rsidR="00017F28" w:rsidSect="000F2B9B">
      <w:headerReference w:type="default" r:id="rId7"/>
      <w:footerReference w:type="default" r:id="rId8"/>
      <w:pgSz w:w="16840" w:h="1190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C3034" w14:textId="77777777" w:rsidR="007A4DB6" w:rsidRDefault="007A4DB6" w:rsidP="000F2B9B">
      <w:r>
        <w:separator/>
      </w:r>
    </w:p>
  </w:endnote>
  <w:endnote w:type="continuationSeparator" w:id="0">
    <w:p w14:paraId="622C70AB" w14:textId="77777777" w:rsidR="007A4DB6" w:rsidRDefault="007A4DB6" w:rsidP="000F2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63E61" w14:textId="77777777" w:rsidR="000F2B9B" w:rsidRPr="000278DB" w:rsidRDefault="000F2B9B" w:rsidP="000F2B9B">
    <w:pPr>
      <w:pStyle w:val="Footer"/>
      <w:rPr>
        <w:rFonts w:ascii="Calibri" w:eastAsia="Calibri" w:hAnsi="Calibri"/>
        <w:sz w:val="22"/>
        <w:szCs w:val="22"/>
      </w:rPr>
    </w:pPr>
    <w:r w:rsidRPr="000278DB">
      <w:rPr>
        <w:rFonts w:ascii="Calibri Light" w:hAnsi="Calibri Light"/>
      </w:rPr>
      <w:tab/>
    </w:r>
  </w:p>
  <w:p w14:paraId="79E3CA6E" w14:textId="77777777" w:rsidR="000F2B9B" w:rsidRPr="000278DB" w:rsidRDefault="000F2B9B" w:rsidP="000F2B9B">
    <w:pPr>
      <w:pStyle w:val="Footer"/>
      <w:pBdr>
        <w:top w:val="thinThickSmallGap" w:sz="24" w:space="1" w:color="823B0B"/>
      </w:pBdr>
      <w:tabs>
        <w:tab w:val="left" w:pos="9726"/>
      </w:tabs>
      <w:rPr>
        <w:rFonts w:ascii="Calibri Light" w:hAnsi="Calibri Light"/>
      </w:rPr>
    </w:pPr>
    <w:r>
      <w:rPr>
        <w:rFonts w:ascii="Calibri Light" w:hAnsi="Calibri Light"/>
      </w:rPr>
      <w:tab/>
    </w:r>
  </w:p>
  <w:p w14:paraId="32D9CAD5" w14:textId="77777777" w:rsidR="000F2B9B" w:rsidRDefault="000F2B9B" w:rsidP="000F2B9B">
    <w:pPr>
      <w:pStyle w:val="Footer"/>
      <w:jc w:val="right"/>
    </w:pPr>
    <w:r w:rsidRPr="000278DB">
      <w:rPr>
        <w:rFonts w:ascii="Cambria" w:hAnsi="Cambria"/>
        <w:i/>
        <w:sz w:val="22"/>
        <w:szCs w:val="22"/>
      </w:rPr>
      <w:t>“I have come that they may have life and have it to the full.” John 10:</w:t>
    </w:r>
    <w:r w:rsidRPr="000278DB">
      <w:rPr>
        <w:rFonts w:ascii="Cambria" w:hAnsi="Cambria"/>
        <w:sz w:val="22"/>
        <w:szCs w:val="22"/>
      </w:rPr>
      <w:t>10</w:t>
    </w:r>
  </w:p>
  <w:p w14:paraId="31C20241" w14:textId="77777777" w:rsidR="000F2B9B" w:rsidRPr="000F2B9B" w:rsidRDefault="000F2B9B" w:rsidP="000F2B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4D42E" w14:textId="77777777" w:rsidR="007A4DB6" w:rsidRDefault="007A4DB6" w:rsidP="000F2B9B">
      <w:r>
        <w:separator/>
      </w:r>
    </w:p>
  </w:footnote>
  <w:footnote w:type="continuationSeparator" w:id="0">
    <w:p w14:paraId="1F37BEA1" w14:textId="77777777" w:rsidR="007A4DB6" w:rsidRDefault="007A4DB6" w:rsidP="000F2B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8C78A" w14:textId="1D1D5E18" w:rsidR="000F2B9B" w:rsidRPr="000F2B9B" w:rsidRDefault="000F2B9B" w:rsidP="000F2B9B">
    <w:pPr>
      <w:pStyle w:val="Header"/>
      <w:jc w:val="center"/>
      <w:rPr>
        <w:rFonts w:ascii="Century Gothic" w:hAnsi="Century Gothic"/>
        <w:b/>
        <w:color w:val="C00000"/>
        <w:sz w:val="40"/>
        <w:szCs w:val="18"/>
        <w:u w:val="single"/>
      </w:rPr>
    </w:pPr>
    <w:r w:rsidRPr="000F2B9B">
      <w:rPr>
        <w:rFonts w:ascii="Century Gothic" w:hAnsi="Century Gothic"/>
        <w:b/>
        <w:noProof/>
        <w:color w:val="C00000"/>
        <w:sz w:val="40"/>
        <w:szCs w:val="18"/>
        <w:u w:val="single"/>
      </w:rPr>
      <w:drawing>
        <wp:anchor distT="0" distB="0" distL="114300" distR="114300" simplePos="0" relativeHeight="251659264" behindDoc="1" locked="0" layoutInCell="1" allowOverlap="1" wp14:anchorId="382B1D92" wp14:editId="691A466C">
          <wp:simplePos x="0" y="0"/>
          <wp:positionH relativeFrom="column">
            <wp:posOffset>8247675</wp:posOffset>
          </wp:positionH>
          <wp:positionV relativeFrom="paragraph">
            <wp:posOffset>-179956</wp:posOffset>
          </wp:positionV>
          <wp:extent cx="901147" cy="116127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01147" cy="1161272"/>
                  </a:xfrm>
                  <a:prstGeom prst="rect">
                    <a:avLst/>
                  </a:prstGeom>
                </pic:spPr>
              </pic:pic>
            </a:graphicData>
          </a:graphic>
          <wp14:sizeRelH relativeFrom="page">
            <wp14:pctWidth>0</wp14:pctWidth>
          </wp14:sizeRelH>
          <wp14:sizeRelV relativeFrom="page">
            <wp14:pctHeight>0</wp14:pctHeight>
          </wp14:sizeRelV>
        </wp:anchor>
      </w:drawing>
    </w:r>
    <w:r w:rsidRPr="000F2B9B">
      <w:rPr>
        <w:rFonts w:ascii="Century Gothic" w:hAnsi="Century Gothic"/>
        <w:b/>
        <w:noProof/>
        <w:color w:val="C00000"/>
        <w:sz w:val="40"/>
        <w:szCs w:val="18"/>
        <w:u w:val="single"/>
      </w:rPr>
      <w:t>Science</w:t>
    </w:r>
    <w:r w:rsidRPr="000F2B9B">
      <w:rPr>
        <w:rFonts w:ascii="Century Gothic" w:hAnsi="Century Gothic"/>
        <w:b/>
        <w:color w:val="C00000"/>
        <w:sz w:val="40"/>
        <w:szCs w:val="18"/>
        <w:u w:val="single"/>
      </w:rPr>
      <w:t xml:space="preserve"> Whole School Plan</w:t>
    </w:r>
  </w:p>
  <w:p w14:paraId="7CC1F6EF" w14:textId="5C57B792" w:rsidR="000F2B9B" w:rsidRPr="000F2B9B" w:rsidRDefault="000F2B9B" w:rsidP="00846C09">
    <w:pPr>
      <w:pStyle w:val="Header"/>
      <w:jc w:val="center"/>
      <w:rPr>
        <w:rFonts w:ascii="Century Gothic" w:hAnsi="Century Gothic"/>
        <w:b/>
        <w:color w:val="C00000"/>
        <w:sz w:val="40"/>
        <w:szCs w:val="18"/>
        <w:u w:val="single"/>
      </w:rPr>
    </w:pPr>
    <w:r w:rsidRPr="000F2B9B">
      <w:rPr>
        <w:rFonts w:ascii="Century Gothic" w:hAnsi="Century Gothic"/>
        <w:b/>
        <w:color w:val="C00000"/>
        <w:sz w:val="40"/>
        <w:szCs w:val="18"/>
        <w:u w:val="single"/>
      </w:rPr>
      <w:t xml:space="preserve">Overview </w:t>
    </w:r>
  </w:p>
  <w:p w14:paraId="15C25EBB" w14:textId="77777777" w:rsidR="000F2B9B" w:rsidRDefault="000F2B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927C1"/>
    <w:multiLevelType w:val="multilevel"/>
    <w:tmpl w:val="83E206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BE67BB"/>
    <w:multiLevelType w:val="multilevel"/>
    <w:tmpl w:val="81A28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26773F"/>
    <w:multiLevelType w:val="multilevel"/>
    <w:tmpl w:val="F0EC46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F1F4043"/>
    <w:multiLevelType w:val="multilevel"/>
    <w:tmpl w:val="0750CD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9BD2495"/>
    <w:multiLevelType w:val="multilevel"/>
    <w:tmpl w:val="55E6BC2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E95631B"/>
    <w:multiLevelType w:val="multilevel"/>
    <w:tmpl w:val="9CD8A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9734C9"/>
    <w:multiLevelType w:val="multilevel"/>
    <w:tmpl w:val="7EAC0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7B7095"/>
    <w:multiLevelType w:val="multilevel"/>
    <w:tmpl w:val="A53A2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BD527B"/>
    <w:multiLevelType w:val="multilevel"/>
    <w:tmpl w:val="E7A09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EE7A53"/>
    <w:multiLevelType w:val="multilevel"/>
    <w:tmpl w:val="44086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C0698F"/>
    <w:multiLevelType w:val="multilevel"/>
    <w:tmpl w:val="ACA4A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4963A5"/>
    <w:multiLevelType w:val="multilevel"/>
    <w:tmpl w:val="FF7CC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BD20FB"/>
    <w:multiLevelType w:val="multilevel"/>
    <w:tmpl w:val="044E9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FE132F"/>
    <w:multiLevelType w:val="multilevel"/>
    <w:tmpl w:val="2BC8F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DB4C0F"/>
    <w:multiLevelType w:val="multilevel"/>
    <w:tmpl w:val="4F68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D32A1C"/>
    <w:multiLevelType w:val="multilevel"/>
    <w:tmpl w:val="4D4232F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BA31029"/>
    <w:multiLevelType w:val="multilevel"/>
    <w:tmpl w:val="3E5A6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7E4C59"/>
    <w:multiLevelType w:val="multilevel"/>
    <w:tmpl w:val="88AA5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11413A"/>
    <w:multiLevelType w:val="multilevel"/>
    <w:tmpl w:val="31840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602F9C"/>
    <w:multiLevelType w:val="multilevel"/>
    <w:tmpl w:val="3EA0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321FBE"/>
    <w:multiLevelType w:val="multilevel"/>
    <w:tmpl w:val="0788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FA6BA1"/>
    <w:multiLevelType w:val="multilevel"/>
    <w:tmpl w:val="8AB0F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A15C38"/>
    <w:multiLevelType w:val="hybridMultilevel"/>
    <w:tmpl w:val="2A824558"/>
    <w:lvl w:ilvl="0" w:tplc="A72CB510">
      <w:start w:val="1"/>
      <w:numFmt w:val="bullet"/>
      <w:lvlText w:val="-"/>
      <w:lvlJc w:val="left"/>
      <w:pPr>
        <w:tabs>
          <w:tab w:val="num" w:pos="720"/>
        </w:tabs>
        <w:ind w:left="720" w:hanging="360"/>
      </w:pPr>
      <w:rPr>
        <w:rFonts w:ascii="Times New Roman" w:hAnsi="Times New Roman" w:hint="default"/>
      </w:rPr>
    </w:lvl>
    <w:lvl w:ilvl="1" w:tplc="DE342C5A" w:tentative="1">
      <w:start w:val="1"/>
      <w:numFmt w:val="bullet"/>
      <w:lvlText w:val="-"/>
      <w:lvlJc w:val="left"/>
      <w:pPr>
        <w:tabs>
          <w:tab w:val="num" w:pos="1440"/>
        </w:tabs>
        <w:ind w:left="1440" w:hanging="360"/>
      </w:pPr>
      <w:rPr>
        <w:rFonts w:ascii="Times New Roman" w:hAnsi="Times New Roman" w:hint="default"/>
      </w:rPr>
    </w:lvl>
    <w:lvl w:ilvl="2" w:tplc="C14E865E" w:tentative="1">
      <w:start w:val="1"/>
      <w:numFmt w:val="bullet"/>
      <w:lvlText w:val="-"/>
      <w:lvlJc w:val="left"/>
      <w:pPr>
        <w:tabs>
          <w:tab w:val="num" w:pos="2160"/>
        </w:tabs>
        <w:ind w:left="2160" w:hanging="360"/>
      </w:pPr>
      <w:rPr>
        <w:rFonts w:ascii="Times New Roman" w:hAnsi="Times New Roman" w:hint="default"/>
      </w:rPr>
    </w:lvl>
    <w:lvl w:ilvl="3" w:tplc="23422638" w:tentative="1">
      <w:start w:val="1"/>
      <w:numFmt w:val="bullet"/>
      <w:lvlText w:val="-"/>
      <w:lvlJc w:val="left"/>
      <w:pPr>
        <w:tabs>
          <w:tab w:val="num" w:pos="2880"/>
        </w:tabs>
        <w:ind w:left="2880" w:hanging="360"/>
      </w:pPr>
      <w:rPr>
        <w:rFonts w:ascii="Times New Roman" w:hAnsi="Times New Roman" w:hint="default"/>
      </w:rPr>
    </w:lvl>
    <w:lvl w:ilvl="4" w:tplc="8AD2224A" w:tentative="1">
      <w:start w:val="1"/>
      <w:numFmt w:val="bullet"/>
      <w:lvlText w:val="-"/>
      <w:lvlJc w:val="left"/>
      <w:pPr>
        <w:tabs>
          <w:tab w:val="num" w:pos="3600"/>
        </w:tabs>
        <w:ind w:left="3600" w:hanging="360"/>
      </w:pPr>
      <w:rPr>
        <w:rFonts w:ascii="Times New Roman" w:hAnsi="Times New Roman" w:hint="default"/>
      </w:rPr>
    </w:lvl>
    <w:lvl w:ilvl="5" w:tplc="D82834A0" w:tentative="1">
      <w:start w:val="1"/>
      <w:numFmt w:val="bullet"/>
      <w:lvlText w:val="-"/>
      <w:lvlJc w:val="left"/>
      <w:pPr>
        <w:tabs>
          <w:tab w:val="num" w:pos="4320"/>
        </w:tabs>
        <w:ind w:left="4320" w:hanging="360"/>
      </w:pPr>
      <w:rPr>
        <w:rFonts w:ascii="Times New Roman" w:hAnsi="Times New Roman" w:hint="default"/>
      </w:rPr>
    </w:lvl>
    <w:lvl w:ilvl="6" w:tplc="6B9CB8A2" w:tentative="1">
      <w:start w:val="1"/>
      <w:numFmt w:val="bullet"/>
      <w:lvlText w:val="-"/>
      <w:lvlJc w:val="left"/>
      <w:pPr>
        <w:tabs>
          <w:tab w:val="num" w:pos="5040"/>
        </w:tabs>
        <w:ind w:left="5040" w:hanging="360"/>
      </w:pPr>
      <w:rPr>
        <w:rFonts w:ascii="Times New Roman" w:hAnsi="Times New Roman" w:hint="default"/>
      </w:rPr>
    </w:lvl>
    <w:lvl w:ilvl="7" w:tplc="CFC8BA80" w:tentative="1">
      <w:start w:val="1"/>
      <w:numFmt w:val="bullet"/>
      <w:lvlText w:val="-"/>
      <w:lvlJc w:val="left"/>
      <w:pPr>
        <w:tabs>
          <w:tab w:val="num" w:pos="5760"/>
        </w:tabs>
        <w:ind w:left="5760" w:hanging="360"/>
      </w:pPr>
      <w:rPr>
        <w:rFonts w:ascii="Times New Roman" w:hAnsi="Times New Roman" w:hint="default"/>
      </w:rPr>
    </w:lvl>
    <w:lvl w:ilvl="8" w:tplc="44B64EE6"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4ECD6274"/>
    <w:multiLevelType w:val="multilevel"/>
    <w:tmpl w:val="79AE7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FB4C70"/>
    <w:multiLevelType w:val="multilevel"/>
    <w:tmpl w:val="3C641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8C0CF4"/>
    <w:multiLevelType w:val="multilevel"/>
    <w:tmpl w:val="3F9E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1866F2"/>
    <w:multiLevelType w:val="multilevel"/>
    <w:tmpl w:val="2BA22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C1027D"/>
    <w:multiLevelType w:val="multilevel"/>
    <w:tmpl w:val="371A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204AC1"/>
    <w:multiLevelType w:val="multilevel"/>
    <w:tmpl w:val="0EB82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B82574"/>
    <w:multiLevelType w:val="multilevel"/>
    <w:tmpl w:val="0B480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483EEF"/>
    <w:multiLevelType w:val="multilevel"/>
    <w:tmpl w:val="18082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9265FC"/>
    <w:multiLevelType w:val="multilevel"/>
    <w:tmpl w:val="6CD45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641A2D"/>
    <w:multiLevelType w:val="multilevel"/>
    <w:tmpl w:val="BB309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120813"/>
    <w:multiLevelType w:val="multilevel"/>
    <w:tmpl w:val="E812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7C1794"/>
    <w:multiLevelType w:val="multilevel"/>
    <w:tmpl w:val="810402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71E2E4F"/>
    <w:multiLevelType w:val="multilevel"/>
    <w:tmpl w:val="801E7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F6402C"/>
    <w:multiLevelType w:val="multilevel"/>
    <w:tmpl w:val="0F1AB5C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2032434"/>
    <w:multiLevelType w:val="multilevel"/>
    <w:tmpl w:val="32DEB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E05D7F"/>
    <w:multiLevelType w:val="multilevel"/>
    <w:tmpl w:val="1562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BB3C3A"/>
    <w:multiLevelType w:val="multilevel"/>
    <w:tmpl w:val="87DA1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AF751F"/>
    <w:multiLevelType w:val="multilevel"/>
    <w:tmpl w:val="02BA0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FC65BE"/>
    <w:multiLevelType w:val="multilevel"/>
    <w:tmpl w:val="06649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3881799">
    <w:abstractNumId w:val="34"/>
  </w:num>
  <w:num w:numId="2" w16cid:durableId="503471959">
    <w:abstractNumId w:val="3"/>
  </w:num>
  <w:num w:numId="3" w16cid:durableId="1579637132">
    <w:abstractNumId w:val="4"/>
  </w:num>
  <w:num w:numId="4" w16cid:durableId="1999575144">
    <w:abstractNumId w:val="2"/>
  </w:num>
  <w:num w:numId="5" w16cid:durableId="1083843235">
    <w:abstractNumId w:val="0"/>
  </w:num>
  <w:num w:numId="6" w16cid:durableId="1176186098">
    <w:abstractNumId w:val="37"/>
  </w:num>
  <w:num w:numId="7" w16cid:durableId="1214734783">
    <w:abstractNumId w:val="18"/>
  </w:num>
  <w:num w:numId="8" w16cid:durableId="784547222">
    <w:abstractNumId w:val="15"/>
  </w:num>
  <w:num w:numId="9" w16cid:durableId="2096779899">
    <w:abstractNumId w:val="35"/>
  </w:num>
  <w:num w:numId="10" w16cid:durableId="1159032696">
    <w:abstractNumId w:val="8"/>
  </w:num>
  <w:num w:numId="11" w16cid:durableId="1605766071">
    <w:abstractNumId w:val="36"/>
  </w:num>
  <w:num w:numId="12" w16cid:durableId="2056734566">
    <w:abstractNumId w:val="39"/>
  </w:num>
  <w:num w:numId="13" w16cid:durableId="1856916810">
    <w:abstractNumId w:val="40"/>
  </w:num>
  <w:num w:numId="14" w16cid:durableId="1006635186">
    <w:abstractNumId w:val="31"/>
  </w:num>
  <w:num w:numId="15" w16cid:durableId="987826484">
    <w:abstractNumId w:val="1"/>
  </w:num>
  <w:num w:numId="16" w16cid:durableId="324669699">
    <w:abstractNumId w:val="9"/>
  </w:num>
  <w:num w:numId="17" w16cid:durableId="1650017127">
    <w:abstractNumId w:val="13"/>
  </w:num>
  <w:num w:numId="18" w16cid:durableId="99954444">
    <w:abstractNumId w:val="32"/>
  </w:num>
  <w:num w:numId="19" w16cid:durableId="1047337723">
    <w:abstractNumId w:val="10"/>
  </w:num>
  <w:num w:numId="20" w16cid:durableId="1774662504">
    <w:abstractNumId w:val="5"/>
  </w:num>
  <w:num w:numId="21" w16cid:durableId="1843010886">
    <w:abstractNumId w:val="14"/>
  </w:num>
  <w:num w:numId="22" w16cid:durableId="473451779">
    <w:abstractNumId w:val="21"/>
  </w:num>
  <w:num w:numId="23" w16cid:durableId="1666974733">
    <w:abstractNumId w:val="38"/>
  </w:num>
  <w:num w:numId="24" w16cid:durableId="1616978643">
    <w:abstractNumId w:val="29"/>
  </w:num>
  <w:num w:numId="25" w16cid:durableId="485901860">
    <w:abstractNumId w:val="28"/>
  </w:num>
  <w:num w:numId="26" w16cid:durableId="1921939825">
    <w:abstractNumId w:val="26"/>
  </w:num>
  <w:num w:numId="27" w16cid:durableId="382143646">
    <w:abstractNumId w:val="6"/>
  </w:num>
  <w:num w:numId="28" w16cid:durableId="75827525">
    <w:abstractNumId w:val="25"/>
  </w:num>
  <w:num w:numId="29" w16cid:durableId="1982421015">
    <w:abstractNumId w:val="24"/>
  </w:num>
  <w:num w:numId="30" w16cid:durableId="1320766190">
    <w:abstractNumId w:val="12"/>
  </w:num>
  <w:num w:numId="31" w16cid:durableId="572274691">
    <w:abstractNumId w:val="17"/>
  </w:num>
  <w:num w:numId="32" w16cid:durableId="170798657">
    <w:abstractNumId w:val="41"/>
  </w:num>
  <w:num w:numId="33" w16cid:durableId="1265844194">
    <w:abstractNumId w:val="27"/>
  </w:num>
  <w:num w:numId="34" w16cid:durableId="106124709">
    <w:abstractNumId w:val="20"/>
  </w:num>
  <w:num w:numId="35" w16cid:durableId="39288485">
    <w:abstractNumId w:val="30"/>
  </w:num>
  <w:num w:numId="36" w16cid:durableId="238443058">
    <w:abstractNumId w:val="33"/>
  </w:num>
  <w:num w:numId="37" w16cid:durableId="498925603">
    <w:abstractNumId w:val="7"/>
  </w:num>
  <w:num w:numId="38" w16cid:durableId="325790765">
    <w:abstractNumId w:val="19"/>
  </w:num>
  <w:num w:numId="39" w16cid:durableId="110171033">
    <w:abstractNumId w:val="16"/>
  </w:num>
  <w:num w:numId="40" w16cid:durableId="358626154">
    <w:abstractNumId w:val="11"/>
  </w:num>
  <w:num w:numId="41" w16cid:durableId="336008145">
    <w:abstractNumId w:val="23"/>
  </w:num>
  <w:num w:numId="42" w16cid:durableId="46284436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B9B"/>
    <w:rsid w:val="00014D7C"/>
    <w:rsid w:val="00017F28"/>
    <w:rsid w:val="00047AB8"/>
    <w:rsid w:val="00081FED"/>
    <w:rsid w:val="000F2B9B"/>
    <w:rsid w:val="000F3D48"/>
    <w:rsid w:val="0011414A"/>
    <w:rsid w:val="00137254"/>
    <w:rsid w:val="001C7B66"/>
    <w:rsid w:val="00264C5C"/>
    <w:rsid w:val="002E66EE"/>
    <w:rsid w:val="00313495"/>
    <w:rsid w:val="003437B2"/>
    <w:rsid w:val="003548B1"/>
    <w:rsid w:val="00366531"/>
    <w:rsid w:val="003B05F3"/>
    <w:rsid w:val="003D6F8E"/>
    <w:rsid w:val="003F4DF4"/>
    <w:rsid w:val="0046570D"/>
    <w:rsid w:val="00494B04"/>
    <w:rsid w:val="004E5AB3"/>
    <w:rsid w:val="005D60D6"/>
    <w:rsid w:val="005E0E3E"/>
    <w:rsid w:val="005E1D7D"/>
    <w:rsid w:val="00667F9F"/>
    <w:rsid w:val="006749BF"/>
    <w:rsid w:val="0067796F"/>
    <w:rsid w:val="006C0376"/>
    <w:rsid w:val="006E3D0A"/>
    <w:rsid w:val="006F0E79"/>
    <w:rsid w:val="00713980"/>
    <w:rsid w:val="007A4DB6"/>
    <w:rsid w:val="007D4CEE"/>
    <w:rsid w:val="007D6017"/>
    <w:rsid w:val="00846C09"/>
    <w:rsid w:val="0087369C"/>
    <w:rsid w:val="00895A3E"/>
    <w:rsid w:val="00965971"/>
    <w:rsid w:val="00970C0C"/>
    <w:rsid w:val="009828C2"/>
    <w:rsid w:val="009D5274"/>
    <w:rsid w:val="00A602C7"/>
    <w:rsid w:val="00A76EF3"/>
    <w:rsid w:val="00B13FD5"/>
    <w:rsid w:val="00B47CED"/>
    <w:rsid w:val="00B6487C"/>
    <w:rsid w:val="00B74B6C"/>
    <w:rsid w:val="00B8712D"/>
    <w:rsid w:val="00B943E0"/>
    <w:rsid w:val="00BF5EFD"/>
    <w:rsid w:val="00C20799"/>
    <w:rsid w:val="00C37F9E"/>
    <w:rsid w:val="00C46F4F"/>
    <w:rsid w:val="00C77028"/>
    <w:rsid w:val="00C94708"/>
    <w:rsid w:val="00D57FF1"/>
    <w:rsid w:val="00D64172"/>
    <w:rsid w:val="00D66A88"/>
    <w:rsid w:val="00DC7DBD"/>
    <w:rsid w:val="00E10DCF"/>
    <w:rsid w:val="00E56392"/>
    <w:rsid w:val="00EA7D27"/>
    <w:rsid w:val="00EE4207"/>
    <w:rsid w:val="00F36041"/>
    <w:rsid w:val="00F53886"/>
    <w:rsid w:val="00F56270"/>
    <w:rsid w:val="00F90B55"/>
    <w:rsid w:val="00FF1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7BC89"/>
  <w14:defaultImageDpi w14:val="32767"/>
  <w15:chartTrackingRefBased/>
  <w15:docId w15:val="{C430E79B-D7F8-C141-A01D-3FE660B31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0D6"/>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0F2B9B"/>
    <w:pPr>
      <w:tabs>
        <w:tab w:val="center" w:pos="4513"/>
        <w:tab w:val="right" w:pos="9026"/>
      </w:tabs>
    </w:pPr>
  </w:style>
  <w:style w:type="character" w:customStyle="1" w:styleId="HeaderChar">
    <w:name w:val="Header Char"/>
    <w:basedOn w:val="DefaultParagraphFont"/>
    <w:link w:val="Header"/>
    <w:uiPriority w:val="99"/>
    <w:rsid w:val="000F2B9B"/>
    <w:rPr>
      <w:rFonts w:ascii="Times New Roman" w:eastAsia="Times New Roman" w:hAnsi="Times New Roman" w:cs="Times New Roman"/>
      <w:lang w:val="en-US"/>
    </w:rPr>
  </w:style>
  <w:style w:type="paragraph" w:styleId="Footer">
    <w:name w:val="footer"/>
    <w:basedOn w:val="Normal"/>
    <w:link w:val="FooterChar"/>
    <w:uiPriority w:val="99"/>
    <w:unhideWhenUsed/>
    <w:rsid w:val="000F2B9B"/>
    <w:pPr>
      <w:tabs>
        <w:tab w:val="center" w:pos="4513"/>
        <w:tab w:val="right" w:pos="9026"/>
      </w:tabs>
    </w:pPr>
  </w:style>
  <w:style w:type="character" w:customStyle="1" w:styleId="FooterChar">
    <w:name w:val="Footer Char"/>
    <w:basedOn w:val="DefaultParagraphFont"/>
    <w:link w:val="Footer"/>
    <w:uiPriority w:val="99"/>
    <w:rsid w:val="000F2B9B"/>
    <w:rPr>
      <w:rFonts w:ascii="Times New Roman" w:eastAsia="Times New Roman" w:hAnsi="Times New Roman" w:cs="Times New Roman"/>
      <w:lang w:val="en-US"/>
    </w:rPr>
  </w:style>
  <w:style w:type="paragraph" w:styleId="NormalWeb">
    <w:name w:val="Normal (Web)"/>
    <w:basedOn w:val="Normal"/>
    <w:uiPriority w:val="99"/>
    <w:semiHidden/>
    <w:unhideWhenUsed/>
    <w:rsid w:val="00081FED"/>
    <w:pPr>
      <w:spacing w:before="100" w:beforeAutospacing="1" w:after="100" w:afterAutospacing="1"/>
    </w:pPr>
  </w:style>
  <w:style w:type="paragraph" w:styleId="ListParagraph">
    <w:name w:val="List Paragraph"/>
    <w:basedOn w:val="Normal"/>
    <w:uiPriority w:val="34"/>
    <w:qFormat/>
    <w:rsid w:val="00081F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0295">
      <w:bodyDiv w:val="1"/>
      <w:marLeft w:val="0"/>
      <w:marRight w:val="0"/>
      <w:marTop w:val="0"/>
      <w:marBottom w:val="0"/>
      <w:divBdr>
        <w:top w:val="none" w:sz="0" w:space="0" w:color="auto"/>
        <w:left w:val="none" w:sz="0" w:space="0" w:color="auto"/>
        <w:bottom w:val="none" w:sz="0" w:space="0" w:color="auto"/>
        <w:right w:val="none" w:sz="0" w:space="0" w:color="auto"/>
      </w:divBdr>
    </w:div>
    <w:div w:id="31003635">
      <w:bodyDiv w:val="1"/>
      <w:marLeft w:val="0"/>
      <w:marRight w:val="0"/>
      <w:marTop w:val="0"/>
      <w:marBottom w:val="0"/>
      <w:divBdr>
        <w:top w:val="none" w:sz="0" w:space="0" w:color="auto"/>
        <w:left w:val="none" w:sz="0" w:space="0" w:color="auto"/>
        <w:bottom w:val="none" w:sz="0" w:space="0" w:color="auto"/>
        <w:right w:val="none" w:sz="0" w:space="0" w:color="auto"/>
      </w:divBdr>
    </w:div>
    <w:div w:id="39133934">
      <w:bodyDiv w:val="1"/>
      <w:marLeft w:val="0"/>
      <w:marRight w:val="0"/>
      <w:marTop w:val="0"/>
      <w:marBottom w:val="0"/>
      <w:divBdr>
        <w:top w:val="none" w:sz="0" w:space="0" w:color="auto"/>
        <w:left w:val="none" w:sz="0" w:space="0" w:color="auto"/>
        <w:bottom w:val="none" w:sz="0" w:space="0" w:color="auto"/>
        <w:right w:val="none" w:sz="0" w:space="0" w:color="auto"/>
      </w:divBdr>
    </w:div>
    <w:div w:id="299917457">
      <w:bodyDiv w:val="1"/>
      <w:marLeft w:val="0"/>
      <w:marRight w:val="0"/>
      <w:marTop w:val="0"/>
      <w:marBottom w:val="0"/>
      <w:divBdr>
        <w:top w:val="none" w:sz="0" w:space="0" w:color="auto"/>
        <w:left w:val="none" w:sz="0" w:space="0" w:color="auto"/>
        <w:bottom w:val="none" w:sz="0" w:space="0" w:color="auto"/>
        <w:right w:val="none" w:sz="0" w:space="0" w:color="auto"/>
      </w:divBdr>
    </w:div>
    <w:div w:id="328405682">
      <w:bodyDiv w:val="1"/>
      <w:marLeft w:val="0"/>
      <w:marRight w:val="0"/>
      <w:marTop w:val="0"/>
      <w:marBottom w:val="0"/>
      <w:divBdr>
        <w:top w:val="none" w:sz="0" w:space="0" w:color="auto"/>
        <w:left w:val="none" w:sz="0" w:space="0" w:color="auto"/>
        <w:bottom w:val="none" w:sz="0" w:space="0" w:color="auto"/>
        <w:right w:val="none" w:sz="0" w:space="0" w:color="auto"/>
      </w:divBdr>
    </w:div>
    <w:div w:id="357632806">
      <w:bodyDiv w:val="1"/>
      <w:marLeft w:val="0"/>
      <w:marRight w:val="0"/>
      <w:marTop w:val="0"/>
      <w:marBottom w:val="0"/>
      <w:divBdr>
        <w:top w:val="none" w:sz="0" w:space="0" w:color="auto"/>
        <w:left w:val="none" w:sz="0" w:space="0" w:color="auto"/>
        <w:bottom w:val="none" w:sz="0" w:space="0" w:color="auto"/>
        <w:right w:val="none" w:sz="0" w:space="0" w:color="auto"/>
      </w:divBdr>
    </w:div>
    <w:div w:id="387261935">
      <w:bodyDiv w:val="1"/>
      <w:marLeft w:val="0"/>
      <w:marRight w:val="0"/>
      <w:marTop w:val="0"/>
      <w:marBottom w:val="0"/>
      <w:divBdr>
        <w:top w:val="none" w:sz="0" w:space="0" w:color="auto"/>
        <w:left w:val="none" w:sz="0" w:space="0" w:color="auto"/>
        <w:bottom w:val="none" w:sz="0" w:space="0" w:color="auto"/>
        <w:right w:val="none" w:sz="0" w:space="0" w:color="auto"/>
      </w:divBdr>
    </w:div>
    <w:div w:id="414715391">
      <w:bodyDiv w:val="1"/>
      <w:marLeft w:val="0"/>
      <w:marRight w:val="0"/>
      <w:marTop w:val="0"/>
      <w:marBottom w:val="0"/>
      <w:divBdr>
        <w:top w:val="none" w:sz="0" w:space="0" w:color="auto"/>
        <w:left w:val="none" w:sz="0" w:space="0" w:color="auto"/>
        <w:bottom w:val="none" w:sz="0" w:space="0" w:color="auto"/>
        <w:right w:val="none" w:sz="0" w:space="0" w:color="auto"/>
      </w:divBdr>
    </w:div>
    <w:div w:id="540094170">
      <w:bodyDiv w:val="1"/>
      <w:marLeft w:val="0"/>
      <w:marRight w:val="0"/>
      <w:marTop w:val="0"/>
      <w:marBottom w:val="0"/>
      <w:divBdr>
        <w:top w:val="none" w:sz="0" w:space="0" w:color="auto"/>
        <w:left w:val="none" w:sz="0" w:space="0" w:color="auto"/>
        <w:bottom w:val="none" w:sz="0" w:space="0" w:color="auto"/>
        <w:right w:val="none" w:sz="0" w:space="0" w:color="auto"/>
      </w:divBdr>
    </w:div>
    <w:div w:id="549152046">
      <w:bodyDiv w:val="1"/>
      <w:marLeft w:val="0"/>
      <w:marRight w:val="0"/>
      <w:marTop w:val="0"/>
      <w:marBottom w:val="0"/>
      <w:divBdr>
        <w:top w:val="none" w:sz="0" w:space="0" w:color="auto"/>
        <w:left w:val="none" w:sz="0" w:space="0" w:color="auto"/>
        <w:bottom w:val="none" w:sz="0" w:space="0" w:color="auto"/>
        <w:right w:val="none" w:sz="0" w:space="0" w:color="auto"/>
      </w:divBdr>
    </w:div>
    <w:div w:id="601839970">
      <w:bodyDiv w:val="1"/>
      <w:marLeft w:val="0"/>
      <w:marRight w:val="0"/>
      <w:marTop w:val="0"/>
      <w:marBottom w:val="0"/>
      <w:divBdr>
        <w:top w:val="none" w:sz="0" w:space="0" w:color="auto"/>
        <w:left w:val="none" w:sz="0" w:space="0" w:color="auto"/>
        <w:bottom w:val="none" w:sz="0" w:space="0" w:color="auto"/>
        <w:right w:val="none" w:sz="0" w:space="0" w:color="auto"/>
      </w:divBdr>
      <w:divsChild>
        <w:div w:id="607081345">
          <w:marLeft w:val="0"/>
          <w:marRight w:val="0"/>
          <w:marTop w:val="480"/>
          <w:marBottom w:val="480"/>
          <w:divBdr>
            <w:top w:val="none" w:sz="0" w:space="0" w:color="auto"/>
            <w:left w:val="none" w:sz="0" w:space="0" w:color="auto"/>
            <w:bottom w:val="none" w:sz="0" w:space="0" w:color="auto"/>
            <w:right w:val="none" w:sz="0" w:space="0" w:color="auto"/>
          </w:divBdr>
        </w:div>
      </w:divsChild>
    </w:div>
    <w:div w:id="608583833">
      <w:bodyDiv w:val="1"/>
      <w:marLeft w:val="0"/>
      <w:marRight w:val="0"/>
      <w:marTop w:val="0"/>
      <w:marBottom w:val="0"/>
      <w:divBdr>
        <w:top w:val="none" w:sz="0" w:space="0" w:color="auto"/>
        <w:left w:val="none" w:sz="0" w:space="0" w:color="auto"/>
        <w:bottom w:val="none" w:sz="0" w:space="0" w:color="auto"/>
        <w:right w:val="none" w:sz="0" w:space="0" w:color="auto"/>
      </w:divBdr>
    </w:div>
    <w:div w:id="643581437">
      <w:bodyDiv w:val="1"/>
      <w:marLeft w:val="0"/>
      <w:marRight w:val="0"/>
      <w:marTop w:val="0"/>
      <w:marBottom w:val="0"/>
      <w:divBdr>
        <w:top w:val="none" w:sz="0" w:space="0" w:color="auto"/>
        <w:left w:val="none" w:sz="0" w:space="0" w:color="auto"/>
        <w:bottom w:val="none" w:sz="0" w:space="0" w:color="auto"/>
        <w:right w:val="none" w:sz="0" w:space="0" w:color="auto"/>
      </w:divBdr>
      <w:divsChild>
        <w:div w:id="478107872">
          <w:marLeft w:val="274"/>
          <w:marRight w:val="0"/>
          <w:marTop w:val="0"/>
          <w:marBottom w:val="0"/>
          <w:divBdr>
            <w:top w:val="none" w:sz="0" w:space="0" w:color="auto"/>
            <w:left w:val="none" w:sz="0" w:space="0" w:color="auto"/>
            <w:bottom w:val="none" w:sz="0" w:space="0" w:color="auto"/>
            <w:right w:val="none" w:sz="0" w:space="0" w:color="auto"/>
          </w:divBdr>
        </w:div>
        <w:div w:id="1097211200">
          <w:marLeft w:val="274"/>
          <w:marRight w:val="0"/>
          <w:marTop w:val="0"/>
          <w:marBottom w:val="0"/>
          <w:divBdr>
            <w:top w:val="none" w:sz="0" w:space="0" w:color="auto"/>
            <w:left w:val="none" w:sz="0" w:space="0" w:color="auto"/>
            <w:bottom w:val="none" w:sz="0" w:space="0" w:color="auto"/>
            <w:right w:val="none" w:sz="0" w:space="0" w:color="auto"/>
          </w:divBdr>
        </w:div>
      </w:divsChild>
    </w:div>
    <w:div w:id="655498670">
      <w:bodyDiv w:val="1"/>
      <w:marLeft w:val="0"/>
      <w:marRight w:val="0"/>
      <w:marTop w:val="0"/>
      <w:marBottom w:val="0"/>
      <w:divBdr>
        <w:top w:val="none" w:sz="0" w:space="0" w:color="auto"/>
        <w:left w:val="none" w:sz="0" w:space="0" w:color="auto"/>
        <w:bottom w:val="none" w:sz="0" w:space="0" w:color="auto"/>
        <w:right w:val="none" w:sz="0" w:space="0" w:color="auto"/>
      </w:divBdr>
    </w:div>
    <w:div w:id="750935180">
      <w:bodyDiv w:val="1"/>
      <w:marLeft w:val="0"/>
      <w:marRight w:val="0"/>
      <w:marTop w:val="0"/>
      <w:marBottom w:val="0"/>
      <w:divBdr>
        <w:top w:val="none" w:sz="0" w:space="0" w:color="auto"/>
        <w:left w:val="none" w:sz="0" w:space="0" w:color="auto"/>
        <w:bottom w:val="none" w:sz="0" w:space="0" w:color="auto"/>
        <w:right w:val="none" w:sz="0" w:space="0" w:color="auto"/>
      </w:divBdr>
    </w:div>
    <w:div w:id="786898211">
      <w:bodyDiv w:val="1"/>
      <w:marLeft w:val="0"/>
      <w:marRight w:val="0"/>
      <w:marTop w:val="0"/>
      <w:marBottom w:val="0"/>
      <w:divBdr>
        <w:top w:val="none" w:sz="0" w:space="0" w:color="auto"/>
        <w:left w:val="none" w:sz="0" w:space="0" w:color="auto"/>
        <w:bottom w:val="none" w:sz="0" w:space="0" w:color="auto"/>
        <w:right w:val="none" w:sz="0" w:space="0" w:color="auto"/>
      </w:divBdr>
    </w:div>
    <w:div w:id="900872349">
      <w:bodyDiv w:val="1"/>
      <w:marLeft w:val="0"/>
      <w:marRight w:val="0"/>
      <w:marTop w:val="0"/>
      <w:marBottom w:val="0"/>
      <w:divBdr>
        <w:top w:val="none" w:sz="0" w:space="0" w:color="auto"/>
        <w:left w:val="none" w:sz="0" w:space="0" w:color="auto"/>
        <w:bottom w:val="none" w:sz="0" w:space="0" w:color="auto"/>
        <w:right w:val="none" w:sz="0" w:space="0" w:color="auto"/>
      </w:divBdr>
    </w:div>
    <w:div w:id="902520730">
      <w:bodyDiv w:val="1"/>
      <w:marLeft w:val="0"/>
      <w:marRight w:val="0"/>
      <w:marTop w:val="0"/>
      <w:marBottom w:val="0"/>
      <w:divBdr>
        <w:top w:val="none" w:sz="0" w:space="0" w:color="auto"/>
        <w:left w:val="none" w:sz="0" w:space="0" w:color="auto"/>
        <w:bottom w:val="none" w:sz="0" w:space="0" w:color="auto"/>
        <w:right w:val="none" w:sz="0" w:space="0" w:color="auto"/>
      </w:divBdr>
    </w:div>
    <w:div w:id="953711825">
      <w:bodyDiv w:val="1"/>
      <w:marLeft w:val="0"/>
      <w:marRight w:val="0"/>
      <w:marTop w:val="0"/>
      <w:marBottom w:val="0"/>
      <w:divBdr>
        <w:top w:val="none" w:sz="0" w:space="0" w:color="auto"/>
        <w:left w:val="none" w:sz="0" w:space="0" w:color="auto"/>
        <w:bottom w:val="none" w:sz="0" w:space="0" w:color="auto"/>
        <w:right w:val="none" w:sz="0" w:space="0" w:color="auto"/>
      </w:divBdr>
    </w:div>
    <w:div w:id="971862498">
      <w:bodyDiv w:val="1"/>
      <w:marLeft w:val="0"/>
      <w:marRight w:val="0"/>
      <w:marTop w:val="0"/>
      <w:marBottom w:val="0"/>
      <w:divBdr>
        <w:top w:val="none" w:sz="0" w:space="0" w:color="auto"/>
        <w:left w:val="none" w:sz="0" w:space="0" w:color="auto"/>
        <w:bottom w:val="none" w:sz="0" w:space="0" w:color="auto"/>
        <w:right w:val="none" w:sz="0" w:space="0" w:color="auto"/>
      </w:divBdr>
    </w:div>
    <w:div w:id="1027439590">
      <w:bodyDiv w:val="1"/>
      <w:marLeft w:val="0"/>
      <w:marRight w:val="0"/>
      <w:marTop w:val="0"/>
      <w:marBottom w:val="0"/>
      <w:divBdr>
        <w:top w:val="none" w:sz="0" w:space="0" w:color="auto"/>
        <w:left w:val="none" w:sz="0" w:space="0" w:color="auto"/>
        <w:bottom w:val="none" w:sz="0" w:space="0" w:color="auto"/>
        <w:right w:val="none" w:sz="0" w:space="0" w:color="auto"/>
      </w:divBdr>
    </w:div>
    <w:div w:id="1056318345">
      <w:bodyDiv w:val="1"/>
      <w:marLeft w:val="0"/>
      <w:marRight w:val="0"/>
      <w:marTop w:val="0"/>
      <w:marBottom w:val="0"/>
      <w:divBdr>
        <w:top w:val="none" w:sz="0" w:space="0" w:color="auto"/>
        <w:left w:val="none" w:sz="0" w:space="0" w:color="auto"/>
        <w:bottom w:val="none" w:sz="0" w:space="0" w:color="auto"/>
        <w:right w:val="none" w:sz="0" w:space="0" w:color="auto"/>
      </w:divBdr>
    </w:div>
    <w:div w:id="1080559900">
      <w:bodyDiv w:val="1"/>
      <w:marLeft w:val="0"/>
      <w:marRight w:val="0"/>
      <w:marTop w:val="0"/>
      <w:marBottom w:val="0"/>
      <w:divBdr>
        <w:top w:val="none" w:sz="0" w:space="0" w:color="auto"/>
        <w:left w:val="none" w:sz="0" w:space="0" w:color="auto"/>
        <w:bottom w:val="none" w:sz="0" w:space="0" w:color="auto"/>
        <w:right w:val="none" w:sz="0" w:space="0" w:color="auto"/>
      </w:divBdr>
    </w:div>
    <w:div w:id="1099250690">
      <w:bodyDiv w:val="1"/>
      <w:marLeft w:val="0"/>
      <w:marRight w:val="0"/>
      <w:marTop w:val="0"/>
      <w:marBottom w:val="0"/>
      <w:divBdr>
        <w:top w:val="none" w:sz="0" w:space="0" w:color="auto"/>
        <w:left w:val="none" w:sz="0" w:space="0" w:color="auto"/>
        <w:bottom w:val="none" w:sz="0" w:space="0" w:color="auto"/>
        <w:right w:val="none" w:sz="0" w:space="0" w:color="auto"/>
      </w:divBdr>
    </w:div>
    <w:div w:id="1108617987">
      <w:bodyDiv w:val="1"/>
      <w:marLeft w:val="0"/>
      <w:marRight w:val="0"/>
      <w:marTop w:val="0"/>
      <w:marBottom w:val="0"/>
      <w:divBdr>
        <w:top w:val="none" w:sz="0" w:space="0" w:color="auto"/>
        <w:left w:val="none" w:sz="0" w:space="0" w:color="auto"/>
        <w:bottom w:val="none" w:sz="0" w:space="0" w:color="auto"/>
        <w:right w:val="none" w:sz="0" w:space="0" w:color="auto"/>
      </w:divBdr>
    </w:div>
    <w:div w:id="1124470511">
      <w:bodyDiv w:val="1"/>
      <w:marLeft w:val="0"/>
      <w:marRight w:val="0"/>
      <w:marTop w:val="0"/>
      <w:marBottom w:val="0"/>
      <w:divBdr>
        <w:top w:val="none" w:sz="0" w:space="0" w:color="auto"/>
        <w:left w:val="none" w:sz="0" w:space="0" w:color="auto"/>
        <w:bottom w:val="none" w:sz="0" w:space="0" w:color="auto"/>
        <w:right w:val="none" w:sz="0" w:space="0" w:color="auto"/>
      </w:divBdr>
    </w:div>
    <w:div w:id="1126120533">
      <w:bodyDiv w:val="1"/>
      <w:marLeft w:val="0"/>
      <w:marRight w:val="0"/>
      <w:marTop w:val="0"/>
      <w:marBottom w:val="0"/>
      <w:divBdr>
        <w:top w:val="none" w:sz="0" w:space="0" w:color="auto"/>
        <w:left w:val="none" w:sz="0" w:space="0" w:color="auto"/>
        <w:bottom w:val="none" w:sz="0" w:space="0" w:color="auto"/>
        <w:right w:val="none" w:sz="0" w:space="0" w:color="auto"/>
      </w:divBdr>
    </w:div>
    <w:div w:id="1265191681">
      <w:bodyDiv w:val="1"/>
      <w:marLeft w:val="0"/>
      <w:marRight w:val="0"/>
      <w:marTop w:val="0"/>
      <w:marBottom w:val="0"/>
      <w:divBdr>
        <w:top w:val="none" w:sz="0" w:space="0" w:color="auto"/>
        <w:left w:val="none" w:sz="0" w:space="0" w:color="auto"/>
        <w:bottom w:val="none" w:sz="0" w:space="0" w:color="auto"/>
        <w:right w:val="none" w:sz="0" w:space="0" w:color="auto"/>
      </w:divBdr>
    </w:div>
    <w:div w:id="1293247187">
      <w:bodyDiv w:val="1"/>
      <w:marLeft w:val="0"/>
      <w:marRight w:val="0"/>
      <w:marTop w:val="0"/>
      <w:marBottom w:val="0"/>
      <w:divBdr>
        <w:top w:val="none" w:sz="0" w:space="0" w:color="auto"/>
        <w:left w:val="none" w:sz="0" w:space="0" w:color="auto"/>
        <w:bottom w:val="none" w:sz="0" w:space="0" w:color="auto"/>
        <w:right w:val="none" w:sz="0" w:space="0" w:color="auto"/>
      </w:divBdr>
    </w:div>
    <w:div w:id="1386564940">
      <w:bodyDiv w:val="1"/>
      <w:marLeft w:val="0"/>
      <w:marRight w:val="0"/>
      <w:marTop w:val="0"/>
      <w:marBottom w:val="0"/>
      <w:divBdr>
        <w:top w:val="none" w:sz="0" w:space="0" w:color="auto"/>
        <w:left w:val="none" w:sz="0" w:space="0" w:color="auto"/>
        <w:bottom w:val="none" w:sz="0" w:space="0" w:color="auto"/>
        <w:right w:val="none" w:sz="0" w:space="0" w:color="auto"/>
      </w:divBdr>
    </w:div>
    <w:div w:id="1434284031">
      <w:bodyDiv w:val="1"/>
      <w:marLeft w:val="0"/>
      <w:marRight w:val="0"/>
      <w:marTop w:val="0"/>
      <w:marBottom w:val="0"/>
      <w:divBdr>
        <w:top w:val="none" w:sz="0" w:space="0" w:color="auto"/>
        <w:left w:val="none" w:sz="0" w:space="0" w:color="auto"/>
        <w:bottom w:val="none" w:sz="0" w:space="0" w:color="auto"/>
        <w:right w:val="none" w:sz="0" w:space="0" w:color="auto"/>
      </w:divBdr>
    </w:div>
    <w:div w:id="1462726789">
      <w:bodyDiv w:val="1"/>
      <w:marLeft w:val="0"/>
      <w:marRight w:val="0"/>
      <w:marTop w:val="0"/>
      <w:marBottom w:val="0"/>
      <w:divBdr>
        <w:top w:val="none" w:sz="0" w:space="0" w:color="auto"/>
        <w:left w:val="none" w:sz="0" w:space="0" w:color="auto"/>
        <w:bottom w:val="none" w:sz="0" w:space="0" w:color="auto"/>
        <w:right w:val="none" w:sz="0" w:space="0" w:color="auto"/>
      </w:divBdr>
    </w:div>
    <w:div w:id="1569802151">
      <w:bodyDiv w:val="1"/>
      <w:marLeft w:val="0"/>
      <w:marRight w:val="0"/>
      <w:marTop w:val="0"/>
      <w:marBottom w:val="0"/>
      <w:divBdr>
        <w:top w:val="none" w:sz="0" w:space="0" w:color="auto"/>
        <w:left w:val="none" w:sz="0" w:space="0" w:color="auto"/>
        <w:bottom w:val="none" w:sz="0" w:space="0" w:color="auto"/>
        <w:right w:val="none" w:sz="0" w:space="0" w:color="auto"/>
      </w:divBdr>
    </w:div>
    <w:div w:id="1687486844">
      <w:bodyDiv w:val="1"/>
      <w:marLeft w:val="0"/>
      <w:marRight w:val="0"/>
      <w:marTop w:val="0"/>
      <w:marBottom w:val="0"/>
      <w:divBdr>
        <w:top w:val="none" w:sz="0" w:space="0" w:color="auto"/>
        <w:left w:val="none" w:sz="0" w:space="0" w:color="auto"/>
        <w:bottom w:val="none" w:sz="0" w:space="0" w:color="auto"/>
        <w:right w:val="none" w:sz="0" w:space="0" w:color="auto"/>
      </w:divBdr>
    </w:div>
    <w:div w:id="1784764404">
      <w:bodyDiv w:val="1"/>
      <w:marLeft w:val="0"/>
      <w:marRight w:val="0"/>
      <w:marTop w:val="0"/>
      <w:marBottom w:val="0"/>
      <w:divBdr>
        <w:top w:val="none" w:sz="0" w:space="0" w:color="auto"/>
        <w:left w:val="none" w:sz="0" w:space="0" w:color="auto"/>
        <w:bottom w:val="none" w:sz="0" w:space="0" w:color="auto"/>
        <w:right w:val="none" w:sz="0" w:space="0" w:color="auto"/>
      </w:divBdr>
    </w:div>
    <w:div w:id="1863669721">
      <w:bodyDiv w:val="1"/>
      <w:marLeft w:val="0"/>
      <w:marRight w:val="0"/>
      <w:marTop w:val="0"/>
      <w:marBottom w:val="0"/>
      <w:divBdr>
        <w:top w:val="none" w:sz="0" w:space="0" w:color="auto"/>
        <w:left w:val="none" w:sz="0" w:space="0" w:color="auto"/>
        <w:bottom w:val="none" w:sz="0" w:space="0" w:color="auto"/>
        <w:right w:val="none" w:sz="0" w:space="0" w:color="auto"/>
      </w:divBdr>
    </w:div>
    <w:div w:id="1870215456">
      <w:bodyDiv w:val="1"/>
      <w:marLeft w:val="0"/>
      <w:marRight w:val="0"/>
      <w:marTop w:val="0"/>
      <w:marBottom w:val="0"/>
      <w:divBdr>
        <w:top w:val="none" w:sz="0" w:space="0" w:color="auto"/>
        <w:left w:val="none" w:sz="0" w:space="0" w:color="auto"/>
        <w:bottom w:val="none" w:sz="0" w:space="0" w:color="auto"/>
        <w:right w:val="none" w:sz="0" w:space="0" w:color="auto"/>
      </w:divBdr>
    </w:div>
    <w:div w:id="1870486201">
      <w:bodyDiv w:val="1"/>
      <w:marLeft w:val="0"/>
      <w:marRight w:val="0"/>
      <w:marTop w:val="0"/>
      <w:marBottom w:val="0"/>
      <w:divBdr>
        <w:top w:val="none" w:sz="0" w:space="0" w:color="auto"/>
        <w:left w:val="none" w:sz="0" w:space="0" w:color="auto"/>
        <w:bottom w:val="none" w:sz="0" w:space="0" w:color="auto"/>
        <w:right w:val="none" w:sz="0" w:space="0" w:color="auto"/>
      </w:divBdr>
    </w:div>
    <w:div w:id="1968971961">
      <w:bodyDiv w:val="1"/>
      <w:marLeft w:val="0"/>
      <w:marRight w:val="0"/>
      <w:marTop w:val="0"/>
      <w:marBottom w:val="0"/>
      <w:divBdr>
        <w:top w:val="none" w:sz="0" w:space="0" w:color="auto"/>
        <w:left w:val="none" w:sz="0" w:space="0" w:color="auto"/>
        <w:bottom w:val="none" w:sz="0" w:space="0" w:color="auto"/>
        <w:right w:val="none" w:sz="0" w:space="0" w:color="auto"/>
      </w:divBdr>
    </w:div>
    <w:div w:id="1980917075">
      <w:bodyDiv w:val="1"/>
      <w:marLeft w:val="0"/>
      <w:marRight w:val="0"/>
      <w:marTop w:val="0"/>
      <w:marBottom w:val="0"/>
      <w:divBdr>
        <w:top w:val="none" w:sz="0" w:space="0" w:color="auto"/>
        <w:left w:val="none" w:sz="0" w:space="0" w:color="auto"/>
        <w:bottom w:val="none" w:sz="0" w:space="0" w:color="auto"/>
        <w:right w:val="none" w:sz="0" w:space="0" w:color="auto"/>
      </w:divBdr>
    </w:div>
    <w:div w:id="2127579588">
      <w:bodyDiv w:val="1"/>
      <w:marLeft w:val="0"/>
      <w:marRight w:val="0"/>
      <w:marTop w:val="0"/>
      <w:marBottom w:val="0"/>
      <w:divBdr>
        <w:top w:val="none" w:sz="0" w:space="0" w:color="auto"/>
        <w:left w:val="none" w:sz="0" w:space="0" w:color="auto"/>
        <w:bottom w:val="none" w:sz="0" w:space="0" w:color="auto"/>
        <w:right w:val="none" w:sz="0" w:space="0" w:color="auto"/>
      </w:divBdr>
      <w:divsChild>
        <w:div w:id="522599321">
          <w:marLeft w:val="0"/>
          <w:marRight w:val="0"/>
          <w:marTop w:val="480"/>
          <w:marBottom w:val="4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10</Pages>
  <Words>2166</Words>
  <Characters>12352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Goddard</dc:creator>
  <cp:keywords/>
  <dc:description/>
  <cp:lastModifiedBy>Jane Fallows</cp:lastModifiedBy>
  <cp:revision>4</cp:revision>
  <cp:lastPrinted>2024-08-08T12:42:00Z</cp:lastPrinted>
  <dcterms:created xsi:type="dcterms:W3CDTF">2025-01-07T14:27:00Z</dcterms:created>
  <dcterms:modified xsi:type="dcterms:W3CDTF">2025-02-17T18:51:00Z</dcterms:modified>
</cp:coreProperties>
</file>